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rPr>
        <w:id w:val="-1105954989"/>
        <w:docPartObj>
          <w:docPartGallery w:val="Cover Pages"/>
          <w:docPartUnique/>
        </w:docPartObj>
      </w:sdtPr>
      <w:sdtEndPr/>
      <w:sdtContent>
        <w:p w14:paraId="363DC7E0" w14:textId="168F6531" w:rsidR="00520E1E" w:rsidRPr="007D3FD0" w:rsidRDefault="00520E1E">
          <w:pPr>
            <w:rPr>
              <w:rFonts w:asciiTheme="majorBidi" w:hAnsiTheme="majorBidi" w:cstheme="majorBidi"/>
            </w:rPr>
          </w:pPr>
          <w:r w:rsidRPr="007D3FD0">
            <w:rPr>
              <w:rFonts w:asciiTheme="majorBidi" w:hAnsiTheme="majorBidi" w:cstheme="majorBidi"/>
              <w:noProof/>
            </w:rPr>
            <mc:AlternateContent>
              <mc:Choice Requires="wpg">
                <w:drawing>
                  <wp:anchor distT="0" distB="0" distL="114300" distR="114300" simplePos="0" relativeHeight="251658241" behindDoc="0" locked="0" layoutInCell="1" allowOverlap="1" wp14:anchorId="7EF4BCAB" wp14:editId="0763CC7E">
                    <wp:simplePos x="0" y="0"/>
                    <wp:positionH relativeFrom="page">
                      <wp:posOffset>6350</wp:posOffset>
                    </wp:positionH>
                    <wp:positionV relativeFrom="page">
                      <wp:posOffset>-19685</wp:posOffset>
                    </wp:positionV>
                    <wp:extent cx="6382385" cy="3401060"/>
                    <wp:effectExtent l="0" t="0" r="0" b="8890"/>
                    <wp:wrapNone/>
                    <wp:docPr id="459" name="Group 459" title="Title and subtitle with crop mark graphic"/>
                    <wp:cNvGraphicFramePr/>
                    <a:graphic xmlns:a="http://schemas.openxmlformats.org/drawingml/2006/main">
                      <a:graphicData uri="http://schemas.microsoft.com/office/word/2010/wordprocessingGroup">
                        <wpg:wgp>
                          <wpg:cNvGrpSpPr/>
                          <wpg:grpSpPr>
                            <a:xfrm>
                              <a:off x="0" y="0"/>
                              <a:ext cx="6382385" cy="3401060"/>
                              <a:chOff x="0" y="0"/>
                              <a:chExt cx="6381750" cy="3401568"/>
                            </a:xfrm>
                          </wpg:grpSpPr>
                          <wpg:grpSp>
                            <wpg:cNvPr id="460" name="Group 460" title="Crop mark graphic"/>
                            <wpg:cNvGrpSpPr/>
                            <wpg:grpSpPr>
                              <a:xfrm>
                                <a:off x="0" y="0"/>
                                <a:ext cx="2642616" cy="3401568"/>
                                <a:chOff x="0" y="0"/>
                                <a:chExt cx="2642616" cy="3401568"/>
                              </a:xfrm>
                            </wpg:grpSpPr>
                            <wps:wsp>
                              <wps:cNvPr id="461" name="Freeform 461"/>
                              <wps:cNvSpPr>
                                <a:spLocks/>
                              </wps:cNvSpPr>
                              <wps:spPr bwMode="auto">
                                <a:xfrm>
                                  <a:off x="504825" y="504825"/>
                                  <a:ext cx="2133600" cy="2867025"/>
                                </a:xfrm>
                                <a:custGeom>
                                  <a:avLst/>
                                  <a:gdLst>
                                    <a:gd name="T0" fmla="*/ 168 w 1344"/>
                                    <a:gd name="T1" fmla="*/ 1806 h 1806"/>
                                    <a:gd name="T2" fmla="*/ 0 w 1344"/>
                                    <a:gd name="T3" fmla="*/ 1806 h 1806"/>
                                    <a:gd name="T4" fmla="*/ 0 w 1344"/>
                                    <a:gd name="T5" fmla="*/ 0 h 1806"/>
                                    <a:gd name="T6" fmla="*/ 1344 w 1344"/>
                                    <a:gd name="T7" fmla="*/ 0 h 1806"/>
                                    <a:gd name="T8" fmla="*/ 1344 w 1344"/>
                                    <a:gd name="T9" fmla="*/ 165 h 1806"/>
                                    <a:gd name="T10" fmla="*/ 168 w 1344"/>
                                    <a:gd name="T11" fmla="*/ 165 h 1806"/>
                                    <a:gd name="T12" fmla="*/ 168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68" y="1806"/>
                                      </a:moveTo>
                                      <a:lnTo>
                                        <a:pt x="0" y="1806"/>
                                      </a:lnTo>
                                      <a:lnTo>
                                        <a:pt x="0" y="0"/>
                                      </a:lnTo>
                                      <a:lnTo>
                                        <a:pt x="1344" y="0"/>
                                      </a:lnTo>
                                      <a:lnTo>
                                        <a:pt x="1344" y="165"/>
                                      </a:lnTo>
                                      <a:lnTo>
                                        <a:pt x="168" y="165"/>
                                      </a:lnTo>
                                      <a:lnTo>
                                        <a:pt x="168"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wps:wsp>
                              <wps:cNvPr id="462" name="Rectangle 462"/>
                              <wps:cNvSpPr/>
                              <wps:spPr>
                                <a:xfrm>
                                  <a:off x="0" y="0"/>
                                  <a:ext cx="2642616" cy="34015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3" name="Text Box 463" title="Title and subtitle"/>
                            <wps:cNvSpPr txBox="1"/>
                            <wps:spPr>
                              <a:xfrm>
                                <a:off x="771525" y="762000"/>
                                <a:ext cx="5610225" cy="2591435"/>
                              </a:xfrm>
                              <a:prstGeom prst="rect">
                                <a:avLst/>
                              </a:prstGeom>
                              <a:noFill/>
                              <a:ln w="6350">
                                <a:noFill/>
                              </a:ln>
                            </wps:spPr>
                            <wps:txbx>
                              <w:txbxContent>
                                <w:p w14:paraId="58A936A2" w14:textId="67DBA9A0" w:rsidR="00520E1E" w:rsidRDefault="00181585">
                                  <w:pPr>
                                    <w:pStyle w:val="NoSpacing"/>
                                    <w:spacing w:after="240" w:line="216" w:lineRule="auto"/>
                                    <w:rPr>
                                      <w:rFonts w:asciiTheme="majorHAnsi" w:hAnsiTheme="majorHAnsi"/>
                                      <w:color w:val="44546A" w:themeColor="text2"/>
                                      <w:spacing w:val="10"/>
                                      <w:sz w:val="36"/>
                                      <w:szCs w:val="36"/>
                                    </w:rPr>
                                  </w:pPr>
                                  <w:r>
                                    <w:rPr>
                                      <w:rFonts w:asciiTheme="majorHAnsi" w:hAnsiTheme="majorHAnsi"/>
                                      <w:color w:val="44546A" w:themeColor="text2"/>
                                      <w:spacing w:val="10"/>
                                      <w:sz w:val="36"/>
                                      <w:szCs w:val="36"/>
                                    </w:rPr>
                                    <w:t xml:space="preserve">Risk Management Plan </w:t>
                                  </w:r>
                                  <w:r w:rsidR="00E82500">
                                    <w:rPr>
                                      <w:rFonts w:asciiTheme="majorHAnsi" w:hAnsiTheme="majorHAnsi"/>
                                      <w:color w:val="44546A" w:themeColor="text2"/>
                                      <w:spacing w:val="10"/>
                                      <w:sz w:val="36"/>
                                      <w:szCs w:val="36"/>
                                    </w:rPr>
                                    <w:t>2023</w:t>
                                  </w:r>
                                  <w:r>
                                    <w:rPr>
                                      <w:rFonts w:asciiTheme="majorHAnsi" w:hAnsiTheme="majorHAnsi"/>
                                      <w:color w:val="44546A" w:themeColor="text2"/>
                                      <w:spacing w:val="10"/>
                                      <w:sz w:val="36"/>
                                      <w:szCs w:val="36"/>
                                    </w:rPr>
                                    <w:t xml:space="preserve"> for:</w:t>
                                  </w:r>
                                </w:p>
                                <w:sdt>
                                  <w:sdtPr>
                                    <w:rPr>
                                      <w:rFonts w:asciiTheme="majorHAnsi" w:hAnsiTheme="majorHAnsi"/>
                                      <w:caps/>
                                      <w:color w:val="44546A" w:themeColor="text2"/>
                                      <w:sz w:val="96"/>
                                      <w:szCs w:val="96"/>
                                    </w:rPr>
                                    <w:alias w:val="Title"/>
                                    <w:tag w:val=""/>
                                    <w:id w:val="-917322602"/>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6EA1BCAA" w14:textId="3DA143B6" w:rsidR="00520E1E" w:rsidRDefault="00181585">
                                      <w:pPr>
                                        <w:pStyle w:val="NoSpacing"/>
                                        <w:spacing w:line="216" w:lineRule="auto"/>
                                        <w:rPr>
                                          <w:rFonts w:asciiTheme="majorHAnsi" w:hAnsiTheme="majorHAnsi"/>
                                          <w:caps/>
                                          <w:color w:val="44546A" w:themeColor="text2"/>
                                          <w:sz w:val="96"/>
                                          <w:szCs w:val="96"/>
                                        </w:rPr>
                                      </w:pPr>
                                      <w:r>
                                        <w:rPr>
                                          <w:rFonts w:asciiTheme="majorHAnsi" w:hAnsiTheme="majorHAnsi"/>
                                          <w:caps/>
                                          <w:color w:val="44546A" w:themeColor="text2"/>
                                          <w:sz w:val="96"/>
                                          <w:szCs w:val="96"/>
                                        </w:rPr>
                                        <w:t>Health Network Inc.</w:t>
                                      </w:r>
                                    </w:p>
                                  </w:sdtContent>
                                </w:sdt>
                              </w:txbxContent>
                            </wps:txbx>
                            <wps:bodyPr rot="0" spcFirstLastPara="0" vertOverflow="overflow" horzOverflow="overflow" vert="horz" wrap="square" lIns="457200" tIns="45720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F4BCAB" id="Group 459" o:spid="_x0000_s1026" alt="Title: Title and subtitle with crop mark graphic" style="position:absolute;margin-left:.5pt;margin-top:-1.55pt;width:502.55pt;height:267.8pt;z-index:251658241;mso-position-horizontal-relative:page;mso-position-vertical-relative:page;mso-width-relative:margin;mso-height-relative:margin" coordsize="63817,3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">
                    <v:group id="Group 460" o:spid="_x0000_s1027" style="position:absolute;width:26426;height:34015" coordsize="26426,3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shape id="Freeform 461" o:spid="_x0000_s1028" style="position:absolute;left:5048;top:5048;width:21336;height:28670;visibility:visible;mso-wrap-style:square;v-text-anchor:top" coordsize="1344,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" path="m168,1806l,1806,,,1344,r,165l168,165r,1641xe" fillcolor="#44546a [3215]" stroked="f">
                        <v:path arrowok="t" o:connecttype="custom" o:connectlocs="266700,2867025;0,2867025;0,0;2133600,0;2133600,261938;266700,261938;266700,2867025" o:connectangles="0,0,0,0,0,0,0"/>
                      </v:shape>
                      <v:rect id="Rectangle 462" o:spid="_x0000_s1029" style="position:absolute;width:26426;height:34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" filled="f" stroked="f" strokeweight="1pt"/>
                    </v:group>
                    <v:shapetype id="_x0000_t202" coordsize="21600,21600" o:spt="202" path="m,l,21600r21600,l21600,xe">
                      <v:stroke joinstyle="miter"/>
                      <v:path gradientshapeok="t" o:connecttype="rect"/>
                    </v:shapetype>
                    <v:shape id="Text Box 463" o:spid="_x0000_s1030" type="#_x0000_t202" style="position:absolute;left:7715;top:7620;width:56102;height:259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" filled="f" stroked="f" strokeweight=".5pt">
                      <v:textbox inset="36pt,36pt,0,0">
                        <w:txbxContent>
                          <w:p w14:paraId="58A936A2" w14:textId="67DBA9A0" w:rsidR="00520E1E" w:rsidRDefault="00181585">
                            <w:pPr>
                              <w:pStyle w:val="NoSpacing"/>
                              <w:spacing w:after="240" w:line="216" w:lineRule="auto"/>
                              <w:rPr>
                                <w:rFonts w:asciiTheme="majorHAnsi" w:hAnsiTheme="majorHAnsi"/>
                                <w:color w:val="44546A" w:themeColor="text2"/>
                                <w:spacing w:val="10"/>
                                <w:sz w:val="36"/>
                                <w:szCs w:val="36"/>
                              </w:rPr>
                            </w:pPr>
                            <w:r>
                              <w:rPr>
                                <w:rFonts w:asciiTheme="majorHAnsi" w:hAnsiTheme="majorHAnsi"/>
                                <w:color w:val="44546A" w:themeColor="text2"/>
                                <w:spacing w:val="10"/>
                                <w:sz w:val="36"/>
                                <w:szCs w:val="36"/>
                              </w:rPr>
                              <w:t xml:space="preserve">Risk Management Plan </w:t>
                            </w:r>
                            <w:r w:rsidR="00E82500">
                              <w:rPr>
                                <w:rFonts w:asciiTheme="majorHAnsi" w:hAnsiTheme="majorHAnsi"/>
                                <w:color w:val="44546A" w:themeColor="text2"/>
                                <w:spacing w:val="10"/>
                                <w:sz w:val="36"/>
                                <w:szCs w:val="36"/>
                              </w:rPr>
                              <w:t>2023</w:t>
                            </w:r>
                            <w:r>
                              <w:rPr>
                                <w:rFonts w:asciiTheme="majorHAnsi" w:hAnsiTheme="majorHAnsi"/>
                                <w:color w:val="44546A" w:themeColor="text2"/>
                                <w:spacing w:val="10"/>
                                <w:sz w:val="36"/>
                                <w:szCs w:val="36"/>
                              </w:rPr>
                              <w:t xml:space="preserve"> for:</w:t>
                            </w:r>
                          </w:p>
                          <w:sdt>
                            <w:sdtPr>
                              <w:rPr>
                                <w:rFonts w:asciiTheme="majorHAnsi" w:hAnsiTheme="majorHAnsi"/>
                                <w:caps/>
                                <w:color w:val="44546A" w:themeColor="text2"/>
                                <w:sz w:val="96"/>
                                <w:szCs w:val="96"/>
                              </w:rPr>
                              <w:alias w:val="Title"/>
                              <w:tag w:val=""/>
                              <w:id w:val="-917322602"/>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6EA1BCAA" w14:textId="3DA143B6" w:rsidR="00520E1E" w:rsidRDefault="00181585">
                                <w:pPr>
                                  <w:pStyle w:val="NoSpacing"/>
                                  <w:spacing w:line="216" w:lineRule="auto"/>
                                  <w:rPr>
                                    <w:rFonts w:asciiTheme="majorHAnsi" w:hAnsiTheme="majorHAnsi"/>
                                    <w:caps/>
                                    <w:color w:val="44546A" w:themeColor="text2"/>
                                    <w:sz w:val="96"/>
                                    <w:szCs w:val="96"/>
                                  </w:rPr>
                                </w:pPr>
                                <w:r>
                                  <w:rPr>
                                    <w:rFonts w:asciiTheme="majorHAnsi" w:hAnsiTheme="majorHAnsi"/>
                                    <w:caps/>
                                    <w:color w:val="44546A" w:themeColor="text2"/>
                                    <w:sz w:val="96"/>
                                    <w:szCs w:val="96"/>
                                  </w:rPr>
                                  <w:t>Health Network Inc.</w:t>
                                </w:r>
                              </w:p>
                            </w:sdtContent>
                          </w:sdt>
                        </w:txbxContent>
                      </v:textbox>
                    </v:shape>
                    <w10:wrap anchorx="page" anchory="page"/>
                  </v:group>
                </w:pict>
              </mc:Fallback>
            </mc:AlternateContent>
          </w:r>
          <w:r w:rsidRPr="007D3FD0">
            <w:rPr>
              <w:rFonts w:asciiTheme="majorBidi" w:hAnsiTheme="majorBidi" w:cstheme="majorBidi"/>
              <w:noProof/>
            </w:rPr>
            <mc:AlternateContent>
              <mc:Choice Requires="wps">
                <w:drawing>
                  <wp:anchor distT="0" distB="0" distL="114300" distR="114300" simplePos="0" relativeHeight="251658240" behindDoc="1" locked="0" layoutInCell="1" allowOverlap="1" wp14:anchorId="5492E0CC" wp14:editId="5B95D10A">
                    <wp:simplePos x="0" y="0"/>
                    <wp:positionH relativeFrom="page">
                      <wp:align>center</wp:align>
                    </wp:positionH>
                    <wp:positionV relativeFrom="page">
                      <wp:align>center</wp:align>
                    </wp:positionV>
                    <wp:extent cx="7315200" cy="9601200"/>
                    <wp:effectExtent l="0" t="0" r="1270" b="5715"/>
                    <wp:wrapNone/>
                    <wp:docPr id="464" name="Rectangle 464" title="Color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9601200"/>
                            </a:xfrm>
                            <a:prstGeom prst="rect">
                              <a:avLst/>
                            </a:prstGeom>
                            <a:solidFill>
                              <a:schemeClr val="bg2"/>
                            </a:solidFill>
                            <a:ln>
                              <a:noFill/>
                            </a:ln>
                          </wps:spPr>
                          <wps:bodyPr vert="horz" wrap="square" lIns="91440" tIns="45720" rIns="91440" bIns="45720" numCol="1" anchor="t" anchorCtr="0" compatLnSpc="1">
                            <a:prstTxWarp prst="textNoShape">
                              <a:avLst/>
                            </a:prstTxWarp>
                          </wps:bodyPr>
                        </wps:wsp>
                      </a:graphicData>
                    </a:graphic>
                    <wp14:sizeRelH relativeFrom="page">
                      <wp14:pctWidth>94100</wp14:pctWidth>
                    </wp14:sizeRelH>
                    <wp14:sizeRelV relativeFrom="page">
                      <wp14:pctHeight>95400</wp14:pctHeight>
                    </wp14:sizeRelV>
                  </wp:anchor>
                </w:drawing>
              </mc:Choice>
              <mc:Fallback>
                <w:pict>
                  <v:rect w14:anchorId="302B6E3B" id="Rectangle 464" o:spid="_x0000_s1026" alt="Title: Color background" style="position:absolute;margin-left:0;margin-top:0;width:8in;height:756pt;z-index:-251658240;visibility:visible;mso-wrap-style:square;mso-width-percent:941;mso-height-percent:954;mso-wrap-distance-left:9pt;mso-wrap-distance-top:0;mso-wrap-distance-right:9pt;mso-wrap-distance-bottom:0;mso-position-horizontal:center;mso-position-horizontal-relative:page;mso-position-vertical:center;mso-position-vertical-relative:page;mso-width-percent:941;mso-height-percent:954;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" fillcolor="#e7e6e6 [3214]" stroked="f">
                    <w10:wrap anchorx="page" anchory="page"/>
                  </v:rect>
                </w:pict>
              </mc:Fallback>
            </mc:AlternateContent>
          </w:r>
        </w:p>
        <w:p w14:paraId="26D3FBC4" w14:textId="1629C5CC" w:rsidR="00520E1E" w:rsidRPr="007D3FD0" w:rsidRDefault="00906895">
          <w:pPr>
            <w:rPr>
              <w:rFonts w:asciiTheme="majorBidi" w:eastAsiaTheme="majorEastAsia" w:hAnsiTheme="majorBidi" w:cstheme="majorBidi"/>
              <w:b/>
              <w:bCs/>
              <w:color w:val="2F5496" w:themeColor="accent1" w:themeShade="BF"/>
              <w:sz w:val="28"/>
              <w:szCs w:val="28"/>
            </w:rPr>
          </w:pPr>
          <w:r w:rsidRPr="007D3FD0">
            <w:rPr>
              <w:rFonts w:asciiTheme="majorBidi" w:hAnsiTheme="majorBidi" w:cstheme="majorBidi"/>
              <w:noProof/>
            </w:rPr>
            <mc:AlternateContent>
              <mc:Choice Requires="wpg">
                <w:drawing>
                  <wp:anchor distT="0" distB="0" distL="114300" distR="114300" simplePos="0" relativeHeight="251658242" behindDoc="0" locked="0" layoutInCell="1" allowOverlap="1" wp14:anchorId="7B29A773" wp14:editId="21526D87">
                    <wp:simplePos x="0" y="0"/>
                    <wp:positionH relativeFrom="page">
                      <wp:posOffset>3083560</wp:posOffset>
                    </wp:positionH>
                    <wp:positionV relativeFrom="page">
                      <wp:posOffset>6687185</wp:posOffset>
                    </wp:positionV>
                    <wp:extent cx="4685665" cy="3373755"/>
                    <wp:effectExtent l="0" t="0" r="0" b="0"/>
                    <wp:wrapNone/>
                    <wp:docPr id="454" name="Group 454" title="Author and company name with crop mark graphic"/>
                    <wp:cNvGraphicFramePr/>
                    <a:graphic xmlns:a="http://schemas.openxmlformats.org/drawingml/2006/main">
                      <a:graphicData uri="http://schemas.microsoft.com/office/word/2010/wordprocessingGroup">
                        <wpg:wgp>
                          <wpg:cNvGrpSpPr/>
                          <wpg:grpSpPr>
                            <a:xfrm>
                              <a:off x="0" y="0"/>
                              <a:ext cx="4685665" cy="3373755"/>
                              <a:chOff x="-13347" y="0"/>
                              <a:chExt cx="4685169" cy="3374136"/>
                            </a:xfrm>
                          </wpg:grpSpPr>
                          <wpg:grpSp>
                            <wpg:cNvPr id="455" name="Group 455" title="Crop mark graphic"/>
                            <wpg:cNvGrpSpPr/>
                            <wpg:grpSpPr>
                              <a:xfrm>
                                <a:off x="2038350" y="0"/>
                                <a:ext cx="2633472" cy="3374136"/>
                                <a:chOff x="0" y="0"/>
                                <a:chExt cx="2628900" cy="3371850"/>
                              </a:xfrm>
                            </wpg:grpSpPr>
                            <wps:wsp>
                              <wps:cNvPr id="456" name="Freeform 456"/>
                              <wps:cNvSpPr>
                                <a:spLocks/>
                              </wps:cNvSpPr>
                              <wps:spPr bwMode="auto">
                                <a:xfrm>
                                  <a:off x="0" y="0"/>
                                  <a:ext cx="2133600" cy="2867025"/>
                                </a:xfrm>
                                <a:custGeom>
                                  <a:avLst/>
                                  <a:gdLst>
                                    <a:gd name="T0" fmla="*/ 1344 w 1344"/>
                                    <a:gd name="T1" fmla="*/ 1806 h 1806"/>
                                    <a:gd name="T2" fmla="*/ 0 w 1344"/>
                                    <a:gd name="T3" fmla="*/ 1806 h 1806"/>
                                    <a:gd name="T4" fmla="*/ 0 w 1344"/>
                                    <a:gd name="T5" fmla="*/ 1641 h 1806"/>
                                    <a:gd name="T6" fmla="*/ 1176 w 1344"/>
                                    <a:gd name="T7" fmla="*/ 1641 h 1806"/>
                                    <a:gd name="T8" fmla="*/ 1176 w 1344"/>
                                    <a:gd name="T9" fmla="*/ 0 h 1806"/>
                                    <a:gd name="T10" fmla="*/ 1344 w 1344"/>
                                    <a:gd name="T11" fmla="*/ 0 h 1806"/>
                                    <a:gd name="T12" fmla="*/ 1344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344" y="1806"/>
                                      </a:moveTo>
                                      <a:lnTo>
                                        <a:pt x="0" y="1806"/>
                                      </a:lnTo>
                                      <a:lnTo>
                                        <a:pt x="0" y="1641"/>
                                      </a:lnTo>
                                      <a:lnTo>
                                        <a:pt x="1176" y="1641"/>
                                      </a:lnTo>
                                      <a:lnTo>
                                        <a:pt x="1176" y="0"/>
                                      </a:lnTo>
                                      <a:lnTo>
                                        <a:pt x="1344" y="0"/>
                                      </a:lnTo>
                                      <a:lnTo>
                                        <a:pt x="1344"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wps:wsp>
                              <wps:cNvPr id="457" name="Rectangle 457"/>
                              <wps:cNvSpPr/>
                              <wps:spPr>
                                <a:xfrm>
                                  <a:off x="9525" y="0"/>
                                  <a:ext cx="2619375" cy="3371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58" name="Text Box 458" title="Title and subtitle"/>
                            <wps:cNvSpPr txBox="1"/>
                            <wps:spPr>
                              <a:xfrm>
                                <a:off x="-13347" y="1124924"/>
                                <a:ext cx="3904218" cy="1504950"/>
                              </a:xfrm>
                              <a:prstGeom prst="rect">
                                <a:avLst/>
                              </a:prstGeom>
                              <a:noFill/>
                              <a:ln w="6350">
                                <a:noFill/>
                              </a:ln>
                            </wps:spPr>
                            <wps:txbx>
                              <w:txbxContent>
                                <w:sdt>
                                  <w:sdtPr>
                                    <w:rPr>
                                      <w:color w:val="44546A" w:themeColor="text2"/>
                                      <w:spacing w:val="10"/>
                                      <w:sz w:val="36"/>
                                      <w:szCs w:val="36"/>
                                    </w:rPr>
                                    <w:alias w:val="Author"/>
                                    <w:tag w:val=""/>
                                    <w:id w:val="1348599287"/>
                                    <w:dataBinding w:prefixMappings="xmlns:ns0='http://purl.org/dc/elements/1.1/' xmlns:ns1='http://schemas.openxmlformats.org/package/2006/metadata/core-properties' " w:xpath="/ns1:coreProperties[1]/ns0:creator[1]" w:storeItemID="{6C3C8BC8-F283-45AE-878A-BAB7291924A1}"/>
                                    <w15:appearance w15:val="hidden"/>
                                    <w:text/>
                                  </w:sdtPr>
                                  <w:sdtEndPr/>
                                  <w:sdtContent>
                                    <w:p w14:paraId="7DB75564" w14:textId="04CE0639" w:rsidR="00520E1E" w:rsidRDefault="00E35A63">
                                      <w:pPr>
                                        <w:pStyle w:val="NoSpacing"/>
                                        <w:spacing w:after="240"/>
                                        <w:jc w:val="right"/>
                                        <w:rPr>
                                          <w:color w:val="44546A" w:themeColor="text2"/>
                                          <w:spacing w:val="10"/>
                                          <w:sz w:val="36"/>
                                          <w:szCs w:val="36"/>
                                        </w:rPr>
                                      </w:pPr>
                                      <w:r>
                                        <w:rPr>
                                          <w:color w:val="44546A" w:themeColor="text2"/>
                                          <w:spacing w:val="10"/>
                                          <w:sz w:val="36"/>
                                          <w:szCs w:val="36"/>
                                        </w:rPr>
                                        <w:t>Ryan Boucher</w:t>
                                      </w:r>
                                    </w:p>
                                  </w:sdtContent>
                                </w:sdt>
                                <w:p w14:paraId="7D53DEE0" w14:textId="67BEB731" w:rsidR="00520E1E" w:rsidRDefault="003D0F13">
                                  <w:pPr>
                                    <w:pStyle w:val="NoSpacing"/>
                                    <w:jc w:val="right"/>
                                    <w:rPr>
                                      <w:color w:val="44546A" w:themeColor="text2"/>
                                      <w:spacing w:val="10"/>
                                      <w:sz w:val="28"/>
                                      <w:szCs w:val="28"/>
                                    </w:rPr>
                                  </w:pPr>
                                  <w:sdt>
                                    <w:sdtPr>
                                      <w:rPr>
                                        <w:color w:val="44546A" w:themeColor="text2"/>
                                        <w:spacing w:val="10"/>
                                        <w:sz w:val="28"/>
                                        <w:szCs w:val="28"/>
                                      </w:rPr>
                                      <w:alias w:val="Company"/>
                                      <w:tag w:val=""/>
                                      <w:id w:val="1712304738"/>
                                      <w:dataBinding w:prefixMappings="xmlns:ns0='http://schemas.openxmlformats.org/officeDocument/2006/extended-properties' " w:xpath="/ns0:Properties[1]/ns0:Company[1]" w:storeItemID="{6668398D-A668-4E3E-A5EB-62B293D839F1}"/>
                                      <w15:appearance w15:val="hidden"/>
                                      <w:text/>
                                    </w:sdtPr>
                                    <w:sdtEndPr/>
                                    <w:sdtContent>
                                      <w:r w:rsidR="00F015A7">
                                        <w:rPr>
                                          <w:color w:val="44546A" w:themeColor="text2"/>
                                          <w:spacing w:val="10"/>
                                          <w:sz w:val="28"/>
                                          <w:szCs w:val="28"/>
                                        </w:rPr>
                                        <w:t>Health Network Inc. – IT Security Intern</w:t>
                                      </w:r>
                                    </w:sdtContent>
                                  </w:sdt>
                                </w:p>
                              </w:txbxContent>
                            </wps:txbx>
                            <wps:bodyPr rot="0" spcFirstLastPara="0" vertOverflow="overflow" horzOverflow="overflow" vert="horz" wrap="square" lIns="0" tIns="0" rIns="457200" bIns="45720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29A773" id="Group 454" o:spid="_x0000_s1031" alt="Title: Author and company name with crop mark graphic" style="position:absolute;margin-left:242.8pt;margin-top:526.55pt;width:368.95pt;height:265.65pt;z-index:251658242;mso-position-horizontal-relative:page;mso-position-vertical-relative:page;mso-width-relative:margin;mso-height-relative:margin" coordorigin="-133" coordsize="46851,33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">
                    <v:group id="Group 455" o:spid="_x0000_s1032" style="position:absolute;left:20383;width:26335;height:33741" coordsize="26289,3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shape id="Freeform 456" o:spid="_x0000_s1033" style="position:absolute;width:21336;height:28670;visibility:visible;mso-wrap-style:square;v-text-anchor:top" coordsize="1344,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" path="m1344,1806l,1806,,1641r1176,l1176,r168,l1344,1806xe" fillcolor="#44546a [3215]" stroked="f">
                        <v:path arrowok="t" o:connecttype="custom" o:connectlocs="2133600,2867025;0,2867025;0,2605088;1866900,2605088;1866900,0;2133600,0;2133600,2867025" o:connectangles="0,0,0,0,0,0,0"/>
                      </v:shape>
                      <v:rect id="Rectangle 457" o:spid="_x0000_s1034" style="position:absolute;left:95;width:26194;height:33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" filled="f" stroked="f" strokeweight="1pt"/>
                    </v:group>
                    <v:shape id="Text Box 458" o:spid="_x0000_s1035" type="#_x0000_t202" style="position:absolute;left:-133;top:11249;width:39041;height:1504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" filled="f" stroked="f" strokeweight=".5pt">
                      <v:textbox inset="0,0,36pt,36pt">
                        <w:txbxContent>
                          <w:sdt>
                            <w:sdtPr>
                              <w:rPr>
                                <w:color w:val="44546A" w:themeColor="text2"/>
                                <w:spacing w:val="10"/>
                                <w:sz w:val="36"/>
                                <w:szCs w:val="36"/>
                              </w:rPr>
                              <w:alias w:val="Author"/>
                              <w:tag w:val=""/>
                              <w:id w:val="1348599287"/>
                              <w:dataBinding w:prefixMappings="xmlns:ns0='http://purl.org/dc/elements/1.1/' xmlns:ns1='http://schemas.openxmlformats.org/package/2006/metadata/core-properties' " w:xpath="/ns1:coreProperties[1]/ns0:creator[1]" w:storeItemID="{6C3C8BC8-F283-45AE-878A-BAB7291924A1}"/>
                              <w15:appearance w15:val="hidden"/>
                              <w:text/>
                            </w:sdtPr>
                            <w:sdtEndPr/>
                            <w:sdtContent>
                              <w:p w14:paraId="7DB75564" w14:textId="04CE0639" w:rsidR="00520E1E" w:rsidRDefault="00E35A63">
                                <w:pPr>
                                  <w:pStyle w:val="NoSpacing"/>
                                  <w:spacing w:after="240"/>
                                  <w:jc w:val="right"/>
                                  <w:rPr>
                                    <w:color w:val="44546A" w:themeColor="text2"/>
                                    <w:spacing w:val="10"/>
                                    <w:sz w:val="36"/>
                                    <w:szCs w:val="36"/>
                                  </w:rPr>
                                </w:pPr>
                                <w:r>
                                  <w:rPr>
                                    <w:color w:val="44546A" w:themeColor="text2"/>
                                    <w:spacing w:val="10"/>
                                    <w:sz w:val="36"/>
                                    <w:szCs w:val="36"/>
                                  </w:rPr>
                                  <w:t>Ryan Boucher</w:t>
                                </w:r>
                              </w:p>
                            </w:sdtContent>
                          </w:sdt>
                          <w:p w14:paraId="7D53DEE0" w14:textId="67BEB731" w:rsidR="00520E1E" w:rsidRDefault="003D0F13">
                            <w:pPr>
                              <w:pStyle w:val="NoSpacing"/>
                              <w:jc w:val="right"/>
                              <w:rPr>
                                <w:color w:val="44546A" w:themeColor="text2"/>
                                <w:spacing w:val="10"/>
                                <w:sz w:val="28"/>
                                <w:szCs w:val="28"/>
                              </w:rPr>
                            </w:pPr>
                            <w:sdt>
                              <w:sdtPr>
                                <w:rPr>
                                  <w:color w:val="44546A" w:themeColor="text2"/>
                                  <w:spacing w:val="10"/>
                                  <w:sz w:val="28"/>
                                  <w:szCs w:val="28"/>
                                </w:rPr>
                                <w:alias w:val="Company"/>
                                <w:tag w:val=""/>
                                <w:id w:val="1712304738"/>
                                <w:dataBinding w:prefixMappings="xmlns:ns0='http://schemas.openxmlformats.org/officeDocument/2006/extended-properties' " w:xpath="/ns0:Properties[1]/ns0:Company[1]" w:storeItemID="{6668398D-A668-4E3E-A5EB-62B293D839F1}"/>
                                <w15:appearance w15:val="hidden"/>
                                <w:text/>
                              </w:sdtPr>
                              <w:sdtEndPr/>
                              <w:sdtContent>
                                <w:r w:rsidR="00F015A7">
                                  <w:rPr>
                                    <w:color w:val="44546A" w:themeColor="text2"/>
                                    <w:spacing w:val="10"/>
                                    <w:sz w:val="28"/>
                                    <w:szCs w:val="28"/>
                                  </w:rPr>
                                  <w:t>Health Network Inc. – IT Security Intern</w:t>
                                </w:r>
                              </w:sdtContent>
                            </w:sdt>
                          </w:p>
                        </w:txbxContent>
                      </v:textbox>
                    </v:shape>
                    <w10:wrap anchorx="page" anchory="page"/>
                  </v:group>
                </w:pict>
              </mc:Fallback>
            </mc:AlternateContent>
          </w:r>
          <w:r w:rsidR="00520E1E" w:rsidRPr="007D3FD0">
            <w:rPr>
              <w:rFonts w:asciiTheme="majorBidi" w:hAnsiTheme="majorBidi" w:cstheme="majorBidi"/>
            </w:rPr>
            <w:br w:type="page"/>
          </w:r>
        </w:p>
      </w:sdtContent>
    </w:sdt>
    <w:sdt>
      <w:sdtPr>
        <w:rPr>
          <w:rFonts w:asciiTheme="majorBidi" w:eastAsiaTheme="minorHAnsi" w:hAnsiTheme="majorBidi" w:cstheme="minorBidi"/>
          <w:b w:val="0"/>
          <w:bCs w:val="0"/>
          <w:color w:val="auto"/>
          <w:sz w:val="24"/>
          <w:szCs w:val="24"/>
        </w:rPr>
        <w:id w:val="68778270"/>
        <w:docPartObj>
          <w:docPartGallery w:val="Table of Contents"/>
          <w:docPartUnique/>
        </w:docPartObj>
      </w:sdtPr>
      <w:sdtEndPr>
        <w:rPr>
          <w:noProof/>
        </w:rPr>
      </w:sdtEndPr>
      <w:sdtContent>
        <w:p w14:paraId="118FF277" w14:textId="752BA7DF" w:rsidR="00D868BB" w:rsidRPr="007D3FD0" w:rsidRDefault="00D868BB">
          <w:pPr>
            <w:pStyle w:val="TOCHeading"/>
            <w:rPr>
              <w:rFonts w:asciiTheme="majorBidi" w:hAnsiTheme="majorBidi"/>
            </w:rPr>
          </w:pPr>
          <w:r w:rsidRPr="007D3FD0">
            <w:rPr>
              <w:rFonts w:asciiTheme="majorBidi" w:hAnsiTheme="majorBidi"/>
            </w:rPr>
            <w:t>Table of Contents</w:t>
          </w:r>
        </w:p>
        <w:p w14:paraId="09C7CE54" w14:textId="40DA7FE8" w:rsidR="007B632D" w:rsidRDefault="00D868BB">
          <w:pPr>
            <w:pStyle w:val="TOC1"/>
            <w:rPr>
              <w:rFonts w:eastAsiaTheme="minorEastAsia" w:cstheme="minorBidi"/>
              <w:b w:val="0"/>
              <w:bCs w:val="0"/>
              <w:i w:val="0"/>
              <w:iCs w:val="0"/>
              <w:noProof/>
              <w:kern w:val="2"/>
              <w:sz w:val="22"/>
              <w:szCs w:val="22"/>
              <w14:ligatures w14:val="standardContextual"/>
            </w:rPr>
          </w:pPr>
          <w:r w:rsidRPr="007D3FD0">
            <w:rPr>
              <w:rFonts w:asciiTheme="majorBidi" w:hAnsiTheme="majorBidi" w:cstheme="majorBidi"/>
            </w:rPr>
            <w:fldChar w:fldCharType="begin"/>
          </w:r>
          <w:r w:rsidRPr="007D3FD0">
            <w:rPr>
              <w:rFonts w:asciiTheme="majorBidi" w:hAnsiTheme="majorBidi" w:cstheme="majorBidi"/>
            </w:rPr>
            <w:instrText xml:space="preserve"> TOC \o "1-3" \h \z \u </w:instrText>
          </w:r>
          <w:r w:rsidRPr="007D3FD0">
            <w:rPr>
              <w:rFonts w:asciiTheme="majorBidi" w:hAnsiTheme="majorBidi" w:cstheme="majorBidi"/>
            </w:rPr>
            <w:fldChar w:fldCharType="separate"/>
          </w:r>
          <w:hyperlink w:anchor="_Toc149736913" w:history="1">
            <w:r w:rsidR="007B632D" w:rsidRPr="00405152">
              <w:rPr>
                <w:rStyle w:val="Hyperlink"/>
                <w:rFonts w:asciiTheme="majorBidi" w:hAnsiTheme="majorBidi"/>
                <w:noProof/>
              </w:rPr>
              <w:t>Part 1 – Risk Management Plan Outline and Research</w:t>
            </w:r>
            <w:r w:rsidR="007B632D">
              <w:rPr>
                <w:noProof/>
                <w:webHidden/>
              </w:rPr>
              <w:tab/>
            </w:r>
            <w:r w:rsidR="007B632D">
              <w:rPr>
                <w:noProof/>
                <w:webHidden/>
              </w:rPr>
              <w:fldChar w:fldCharType="begin"/>
            </w:r>
            <w:r w:rsidR="007B632D">
              <w:rPr>
                <w:noProof/>
                <w:webHidden/>
              </w:rPr>
              <w:instrText xml:space="preserve"> PAGEREF _Toc149736913 \h </w:instrText>
            </w:r>
            <w:r w:rsidR="007B632D">
              <w:rPr>
                <w:noProof/>
                <w:webHidden/>
              </w:rPr>
            </w:r>
            <w:r w:rsidR="007B632D">
              <w:rPr>
                <w:noProof/>
                <w:webHidden/>
              </w:rPr>
              <w:fldChar w:fldCharType="separate"/>
            </w:r>
            <w:r w:rsidR="007B632D">
              <w:rPr>
                <w:noProof/>
                <w:webHidden/>
              </w:rPr>
              <w:t>3</w:t>
            </w:r>
            <w:r w:rsidR="007B632D">
              <w:rPr>
                <w:noProof/>
                <w:webHidden/>
              </w:rPr>
              <w:fldChar w:fldCharType="end"/>
            </w:r>
          </w:hyperlink>
        </w:p>
        <w:p w14:paraId="51432217" w14:textId="6EAE72E8" w:rsidR="007B632D" w:rsidRDefault="007B632D">
          <w:pPr>
            <w:pStyle w:val="TOC2"/>
            <w:tabs>
              <w:tab w:val="left" w:pos="480"/>
              <w:tab w:val="right" w:leader="dot" w:pos="9350"/>
            </w:tabs>
            <w:rPr>
              <w:rFonts w:eastAsiaTheme="minorEastAsia" w:cstheme="minorBidi"/>
              <w:i w:val="0"/>
              <w:iCs w:val="0"/>
              <w:noProof/>
              <w:kern w:val="2"/>
              <w:sz w:val="22"/>
              <w:szCs w:val="22"/>
              <w14:ligatures w14:val="standardContextual"/>
            </w:rPr>
          </w:pPr>
          <w:hyperlink w:anchor="_Toc149736914" w:history="1">
            <w:r w:rsidRPr="00405152">
              <w:rPr>
                <w:rStyle w:val="Hyperlink"/>
                <w:rFonts w:asciiTheme="majorBidi" w:hAnsiTheme="majorBidi"/>
                <w:noProof/>
              </w:rPr>
              <w:t>1.</w:t>
            </w:r>
            <w:r>
              <w:rPr>
                <w:rFonts w:eastAsiaTheme="minorEastAsia" w:cstheme="minorBidi"/>
                <w:i w:val="0"/>
                <w:iCs w:val="0"/>
                <w:noProof/>
                <w:kern w:val="2"/>
                <w:sz w:val="22"/>
                <w:szCs w:val="22"/>
                <w14:ligatures w14:val="standardContextual"/>
              </w:rPr>
              <w:tab/>
            </w:r>
            <w:r w:rsidRPr="00405152">
              <w:rPr>
                <w:rStyle w:val="Hyperlink"/>
                <w:rFonts w:asciiTheme="majorBidi" w:hAnsiTheme="majorBidi"/>
                <w:noProof/>
              </w:rPr>
              <w:t>Introduction</w:t>
            </w:r>
            <w:r>
              <w:rPr>
                <w:noProof/>
                <w:webHidden/>
              </w:rPr>
              <w:tab/>
            </w:r>
            <w:r>
              <w:rPr>
                <w:noProof/>
                <w:webHidden/>
              </w:rPr>
              <w:fldChar w:fldCharType="begin"/>
            </w:r>
            <w:r>
              <w:rPr>
                <w:noProof/>
                <w:webHidden/>
              </w:rPr>
              <w:instrText xml:space="preserve"> PAGEREF _Toc149736914 \h </w:instrText>
            </w:r>
            <w:r>
              <w:rPr>
                <w:noProof/>
                <w:webHidden/>
              </w:rPr>
            </w:r>
            <w:r>
              <w:rPr>
                <w:noProof/>
                <w:webHidden/>
              </w:rPr>
              <w:fldChar w:fldCharType="separate"/>
            </w:r>
            <w:r>
              <w:rPr>
                <w:noProof/>
                <w:webHidden/>
              </w:rPr>
              <w:t>3</w:t>
            </w:r>
            <w:r>
              <w:rPr>
                <w:noProof/>
                <w:webHidden/>
              </w:rPr>
              <w:fldChar w:fldCharType="end"/>
            </w:r>
          </w:hyperlink>
        </w:p>
        <w:p w14:paraId="177FA154" w14:textId="61A5D39E" w:rsidR="007B632D" w:rsidRDefault="007B632D">
          <w:pPr>
            <w:pStyle w:val="TOC2"/>
            <w:tabs>
              <w:tab w:val="left" w:pos="480"/>
              <w:tab w:val="right" w:leader="dot" w:pos="9350"/>
            </w:tabs>
            <w:rPr>
              <w:rFonts w:eastAsiaTheme="minorEastAsia" w:cstheme="minorBidi"/>
              <w:i w:val="0"/>
              <w:iCs w:val="0"/>
              <w:noProof/>
              <w:kern w:val="2"/>
              <w:sz w:val="22"/>
              <w:szCs w:val="22"/>
              <w14:ligatures w14:val="standardContextual"/>
            </w:rPr>
          </w:pPr>
          <w:hyperlink w:anchor="_Toc149736915" w:history="1">
            <w:r w:rsidRPr="00405152">
              <w:rPr>
                <w:rStyle w:val="Hyperlink"/>
                <w:rFonts w:asciiTheme="majorBidi" w:hAnsiTheme="majorBidi"/>
                <w:noProof/>
              </w:rPr>
              <w:t>2.</w:t>
            </w:r>
            <w:r>
              <w:rPr>
                <w:rFonts w:eastAsiaTheme="minorEastAsia" w:cstheme="minorBidi"/>
                <w:i w:val="0"/>
                <w:iCs w:val="0"/>
                <w:noProof/>
                <w:kern w:val="2"/>
                <w:sz w:val="22"/>
                <w:szCs w:val="22"/>
                <w14:ligatures w14:val="standardContextual"/>
              </w:rPr>
              <w:tab/>
            </w:r>
            <w:r w:rsidRPr="00405152">
              <w:rPr>
                <w:rStyle w:val="Hyperlink"/>
                <w:rFonts w:asciiTheme="majorBidi" w:hAnsiTheme="majorBidi"/>
                <w:noProof/>
              </w:rPr>
              <w:t>Purpose and Importance</w:t>
            </w:r>
            <w:r>
              <w:rPr>
                <w:noProof/>
                <w:webHidden/>
              </w:rPr>
              <w:tab/>
            </w:r>
            <w:r>
              <w:rPr>
                <w:noProof/>
                <w:webHidden/>
              </w:rPr>
              <w:fldChar w:fldCharType="begin"/>
            </w:r>
            <w:r>
              <w:rPr>
                <w:noProof/>
                <w:webHidden/>
              </w:rPr>
              <w:instrText xml:space="preserve"> PAGEREF _Toc149736915 \h </w:instrText>
            </w:r>
            <w:r>
              <w:rPr>
                <w:noProof/>
                <w:webHidden/>
              </w:rPr>
            </w:r>
            <w:r>
              <w:rPr>
                <w:noProof/>
                <w:webHidden/>
              </w:rPr>
              <w:fldChar w:fldCharType="separate"/>
            </w:r>
            <w:r>
              <w:rPr>
                <w:noProof/>
                <w:webHidden/>
              </w:rPr>
              <w:t>3</w:t>
            </w:r>
            <w:r>
              <w:rPr>
                <w:noProof/>
                <w:webHidden/>
              </w:rPr>
              <w:fldChar w:fldCharType="end"/>
            </w:r>
          </w:hyperlink>
        </w:p>
        <w:p w14:paraId="165CC63F" w14:textId="734D7FAD" w:rsidR="007B632D" w:rsidRDefault="007B632D">
          <w:pPr>
            <w:pStyle w:val="TOC2"/>
            <w:tabs>
              <w:tab w:val="left" w:pos="480"/>
              <w:tab w:val="right" w:leader="dot" w:pos="9350"/>
            </w:tabs>
            <w:rPr>
              <w:rFonts w:eastAsiaTheme="minorEastAsia" w:cstheme="minorBidi"/>
              <w:i w:val="0"/>
              <w:iCs w:val="0"/>
              <w:noProof/>
              <w:kern w:val="2"/>
              <w:sz w:val="22"/>
              <w:szCs w:val="22"/>
              <w14:ligatures w14:val="standardContextual"/>
            </w:rPr>
          </w:pPr>
          <w:hyperlink w:anchor="_Toc149736916" w:history="1">
            <w:r w:rsidRPr="00405152">
              <w:rPr>
                <w:rStyle w:val="Hyperlink"/>
                <w:rFonts w:asciiTheme="majorBidi" w:hAnsiTheme="majorBidi"/>
                <w:noProof/>
              </w:rPr>
              <w:t>3.</w:t>
            </w:r>
            <w:r>
              <w:rPr>
                <w:rFonts w:eastAsiaTheme="minorEastAsia" w:cstheme="minorBidi"/>
                <w:i w:val="0"/>
                <w:iCs w:val="0"/>
                <w:noProof/>
                <w:kern w:val="2"/>
                <w:sz w:val="22"/>
                <w:szCs w:val="22"/>
                <w14:ligatures w14:val="standardContextual"/>
              </w:rPr>
              <w:tab/>
            </w:r>
            <w:r w:rsidRPr="00405152">
              <w:rPr>
                <w:rStyle w:val="Hyperlink"/>
                <w:rFonts w:asciiTheme="majorBidi" w:hAnsiTheme="majorBidi"/>
                <w:noProof/>
              </w:rPr>
              <w:t>Scope and Boundaries</w:t>
            </w:r>
            <w:r>
              <w:rPr>
                <w:noProof/>
                <w:webHidden/>
              </w:rPr>
              <w:tab/>
            </w:r>
            <w:r>
              <w:rPr>
                <w:noProof/>
                <w:webHidden/>
              </w:rPr>
              <w:fldChar w:fldCharType="begin"/>
            </w:r>
            <w:r>
              <w:rPr>
                <w:noProof/>
                <w:webHidden/>
              </w:rPr>
              <w:instrText xml:space="preserve"> PAGEREF _Toc149736916 \h </w:instrText>
            </w:r>
            <w:r>
              <w:rPr>
                <w:noProof/>
                <w:webHidden/>
              </w:rPr>
            </w:r>
            <w:r>
              <w:rPr>
                <w:noProof/>
                <w:webHidden/>
              </w:rPr>
              <w:fldChar w:fldCharType="separate"/>
            </w:r>
            <w:r>
              <w:rPr>
                <w:noProof/>
                <w:webHidden/>
              </w:rPr>
              <w:t>3</w:t>
            </w:r>
            <w:r>
              <w:rPr>
                <w:noProof/>
                <w:webHidden/>
              </w:rPr>
              <w:fldChar w:fldCharType="end"/>
            </w:r>
          </w:hyperlink>
        </w:p>
        <w:p w14:paraId="002E113E" w14:textId="0B2AA660" w:rsidR="007B632D" w:rsidRDefault="007B632D">
          <w:pPr>
            <w:pStyle w:val="TOC2"/>
            <w:tabs>
              <w:tab w:val="left" w:pos="480"/>
              <w:tab w:val="right" w:leader="dot" w:pos="9350"/>
            </w:tabs>
            <w:rPr>
              <w:rFonts w:eastAsiaTheme="minorEastAsia" w:cstheme="minorBidi"/>
              <w:i w:val="0"/>
              <w:iCs w:val="0"/>
              <w:noProof/>
              <w:kern w:val="2"/>
              <w:sz w:val="22"/>
              <w:szCs w:val="22"/>
              <w14:ligatures w14:val="standardContextual"/>
            </w:rPr>
          </w:pPr>
          <w:hyperlink w:anchor="_Toc149736917" w:history="1">
            <w:r w:rsidRPr="00405152">
              <w:rPr>
                <w:rStyle w:val="Hyperlink"/>
                <w:rFonts w:asciiTheme="majorBidi" w:hAnsiTheme="majorBidi"/>
                <w:noProof/>
              </w:rPr>
              <w:t>4.</w:t>
            </w:r>
            <w:r>
              <w:rPr>
                <w:rFonts w:eastAsiaTheme="minorEastAsia" w:cstheme="minorBidi"/>
                <w:i w:val="0"/>
                <w:iCs w:val="0"/>
                <w:noProof/>
                <w:kern w:val="2"/>
                <w:sz w:val="22"/>
                <w:szCs w:val="22"/>
                <w14:ligatures w14:val="standardContextual"/>
              </w:rPr>
              <w:tab/>
            </w:r>
            <w:r w:rsidRPr="00405152">
              <w:rPr>
                <w:rStyle w:val="Hyperlink"/>
                <w:rFonts w:asciiTheme="majorBidi" w:hAnsiTheme="majorBidi"/>
                <w:noProof/>
              </w:rPr>
              <w:t>Compliance Laws and Regulations</w:t>
            </w:r>
            <w:r>
              <w:rPr>
                <w:noProof/>
                <w:webHidden/>
              </w:rPr>
              <w:tab/>
            </w:r>
            <w:r>
              <w:rPr>
                <w:noProof/>
                <w:webHidden/>
              </w:rPr>
              <w:fldChar w:fldCharType="begin"/>
            </w:r>
            <w:r>
              <w:rPr>
                <w:noProof/>
                <w:webHidden/>
              </w:rPr>
              <w:instrText xml:space="preserve"> PAGEREF _Toc149736917 \h </w:instrText>
            </w:r>
            <w:r>
              <w:rPr>
                <w:noProof/>
                <w:webHidden/>
              </w:rPr>
            </w:r>
            <w:r>
              <w:rPr>
                <w:noProof/>
                <w:webHidden/>
              </w:rPr>
              <w:fldChar w:fldCharType="separate"/>
            </w:r>
            <w:r>
              <w:rPr>
                <w:noProof/>
                <w:webHidden/>
              </w:rPr>
              <w:t>4</w:t>
            </w:r>
            <w:r>
              <w:rPr>
                <w:noProof/>
                <w:webHidden/>
              </w:rPr>
              <w:fldChar w:fldCharType="end"/>
            </w:r>
          </w:hyperlink>
        </w:p>
        <w:p w14:paraId="02582D67" w14:textId="48FCBCD8" w:rsidR="007B632D" w:rsidRDefault="007B632D">
          <w:pPr>
            <w:pStyle w:val="TOC3"/>
            <w:tabs>
              <w:tab w:val="left" w:pos="720"/>
              <w:tab w:val="right" w:leader="dot" w:pos="9350"/>
            </w:tabs>
            <w:rPr>
              <w:rFonts w:eastAsiaTheme="minorEastAsia" w:cstheme="minorBidi"/>
              <w:noProof/>
              <w:kern w:val="2"/>
              <w:sz w:val="22"/>
              <w:szCs w:val="22"/>
              <w14:ligatures w14:val="standardContextual"/>
            </w:rPr>
          </w:pPr>
          <w:hyperlink w:anchor="_Toc149736918" w:history="1">
            <w:r w:rsidRPr="00405152">
              <w:rPr>
                <w:rStyle w:val="Hyperlink"/>
                <w:rFonts w:asciiTheme="majorBidi" w:hAnsiTheme="majorBidi"/>
                <w:noProof/>
              </w:rPr>
              <w:t>a.</w:t>
            </w:r>
            <w:r>
              <w:rPr>
                <w:rFonts w:eastAsiaTheme="minorEastAsia" w:cstheme="minorBidi"/>
                <w:noProof/>
                <w:kern w:val="2"/>
                <w:sz w:val="22"/>
                <w:szCs w:val="22"/>
                <w14:ligatures w14:val="standardContextual"/>
              </w:rPr>
              <w:tab/>
            </w:r>
            <w:r w:rsidRPr="00405152">
              <w:rPr>
                <w:rStyle w:val="Hyperlink"/>
                <w:rFonts w:asciiTheme="majorBidi" w:hAnsiTheme="majorBidi"/>
                <w:noProof/>
              </w:rPr>
              <w:t>Compliance Laws</w:t>
            </w:r>
            <w:r>
              <w:rPr>
                <w:noProof/>
                <w:webHidden/>
              </w:rPr>
              <w:tab/>
            </w:r>
            <w:r>
              <w:rPr>
                <w:noProof/>
                <w:webHidden/>
              </w:rPr>
              <w:fldChar w:fldCharType="begin"/>
            </w:r>
            <w:r>
              <w:rPr>
                <w:noProof/>
                <w:webHidden/>
              </w:rPr>
              <w:instrText xml:space="preserve"> PAGEREF _Toc149736918 \h </w:instrText>
            </w:r>
            <w:r>
              <w:rPr>
                <w:noProof/>
                <w:webHidden/>
              </w:rPr>
            </w:r>
            <w:r>
              <w:rPr>
                <w:noProof/>
                <w:webHidden/>
              </w:rPr>
              <w:fldChar w:fldCharType="separate"/>
            </w:r>
            <w:r>
              <w:rPr>
                <w:noProof/>
                <w:webHidden/>
              </w:rPr>
              <w:t>4</w:t>
            </w:r>
            <w:r>
              <w:rPr>
                <w:noProof/>
                <w:webHidden/>
              </w:rPr>
              <w:fldChar w:fldCharType="end"/>
            </w:r>
          </w:hyperlink>
        </w:p>
        <w:p w14:paraId="0BD26C8A" w14:textId="2C06A4DA" w:rsidR="007B632D" w:rsidRDefault="007B632D">
          <w:pPr>
            <w:pStyle w:val="TOC3"/>
            <w:tabs>
              <w:tab w:val="left" w:pos="720"/>
              <w:tab w:val="right" w:leader="dot" w:pos="9350"/>
            </w:tabs>
            <w:rPr>
              <w:rFonts w:eastAsiaTheme="minorEastAsia" w:cstheme="minorBidi"/>
              <w:noProof/>
              <w:kern w:val="2"/>
              <w:sz w:val="22"/>
              <w:szCs w:val="22"/>
              <w14:ligatures w14:val="standardContextual"/>
            </w:rPr>
          </w:pPr>
          <w:hyperlink w:anchor="_Toc149736919" w:history="1">
            <w:r w:rsidRPr="00405152">
              <w:rPr>
                <w:rStyle w:val="Hyperlink"/>
                <w:rFonts w:asciiTheme="majorBidi" w:hAnsiTheme="majorBidi"/>
                <w:noProof/>
              </w:rPr>
              <w:t>b.</w:t>
            </w:r>
            <w:r>
              <w:rPr>
                <w:rFonts w:eastAsiaTheme="minorEastAsia" w:cstheme="minorBidi"/>
                <w:noProof/>
                <w:kern w:val="2"/>
                <w:sz w:val="22"/>
                <w:szCs w:val="22"/>
                <w14:ligatures w14:val="standardContextual"/>
              </w:rPr>
              <w:tab/>
            </w:r>
            <w:r w:rsidRPr="00405152">
              <w:rPr>
                <w:rStyle w:val="Hyperlink"/>
                <w:rFonts w:asciiTheme="majorBidi" w:hAnsiTheme="majorBidi"/>
                <w:noProof/>
              </w:rPr>
              <w:t>Regulations</w:t>
            </w:r>
            <w:r>
              <w:rPr>
                <w:noProof/>
                <w:webHidden/>
              </w:rPr>
              <w:tab/>
            </w:r>
            <w:r>
              <w:rPr>
                <w:noProof/>
                <w:webHidden/>
              </w:rPr>
              <w:fldChar w:fldCharType="begin"/>
            </w:r>
            <w:r>
              <w:rPr>
                <w:noProof/>
                <w:webHidden/>
              </w:rPr>
              <w:instrText xml:space="preserve"> PAGEREF _Toc149736919 \h </w:instrText>
            </w:r>
            <w:r>
              <w:rPr>
                <w:noProof/>
                <w:webHidden/>
              </w:rPr>
            </w:r>
            <w:r>
              <w:rPr>
                <w:noProof/>
                <w:webHidden/>
              </w:rPr>
              <w:fldChar w:fldCharType="separate"/>
            </w:r>
            <w:r>
              <w:rPr>
                <w:noProof/>
                <w:webHidden/>
              </w:rPr>
              <w:t>5</w:t>
            </w:r>
            <w:r>
              <w:rPr>
                <w:noProof/>
                <w:webHidden/>
              </w:rPr>
              <w:fldChar w:fldCharType="end"/>
            </w:r>
          </w:hyperlink>
        </w:p>
        <w:p w14:paraId="229A9AC0" w14:textId="5FC8F3A4" w:rsidR="007B632D" w:rsidRDefault="007B632D">
          <w:pPr>
            <w:pStyle w:val="TOC2"/>
            <w:tabs>
              <w:tab w:val="left" w:pos="480"/>
              <w:tab w:val="right" w:leader="dot" w:pos="9350"/>
            </w:tabs>
            <w:rPr>
              <w:rFonts w:eastAsiaTheme="minorEastAsia" w:cstheme="minorBidi"/>
              <w:i w:val="0"/>
              <w:iCs w:val="0"/>
              <w:noProof/>
              <w:kern w:val="2"/>
              <w:sz w:val="22"/>
              <w:szCs w:val="22"/>
              <w14:ligatures w14:val="standardContextual"/>
            </w:rPr>
          </w:pPr>
          <w:hyperlink w:anchor="_Toc149736920" w:history="1">
            <w:r w:rsidRPr="00405152">
              <w:rPr>
                <w:rStyle w:val="Hyperlink"/>
                <w:rFonts w:asciiTheme="majorBidi" w:hAnsiTheme="majorBidi"/>
                <w:noProof/>
              </w:rPr>
              <w:t>5.</w:t>
            </w:r>
            <w:r>
              <w:rPr>
                <w:rFonts w:eastAsiaTheme="minorEastAsia" w:cstheme="minorBidi"/>
                <w:i w:val="0"/>
                <w:iCs w:val="0"/>
                <w:noProof/>
                <w:kern w:val="2"/>
                <w:sz w:val="22"/>
                <w:szCs w:val="22"/>
                <w14:ligatures w14:val="standardContextual"/>
              </w:rPr>
              <w:tab/>
            </w:r>
            <w:r w:rsidRPr="00405152">
              <w:rPr>
                <w:rStyle w:val="Hyperlink"/>
                <w:rFonts w:asciiTheme="majorBidi" w:hAnsiTheme="majorBidi"/>
                <w:noProof/>
              </w:rPr>
              <w:t>Roles and Responsibilities</w:t>
            </w:r>
            <w:r>
              <w:rPr>
                <w:noProof/>
                <w:webHidden/>
              </w:rPr>
              <w:tab/>
            </w:r>
            <w:r>
              <w:rPr>
                <w:noProof/>
                <w:webHidden/>
              </w:rPr>
              <w:fldChar w:fldCharType="begin"/>
            </w:r>
            <w:r>
              <w:rPr>
                <w:noProof/>
                <w:webHidden/>
              </w:rPr>
              <w:instrText xml:space="preserve"> PAGEREF _Toc149736920 \h </w:instrText>
            </w:r>
            <w:r>
              <w:rPr>
                <w:noProof/>
                <w:webHidden/>
              </w:rPr>
            </w:r>
            <w:r>
              <w:rPr>
                <w:noProof/>
                <w:webHidden/>
              </w:rPr>
              <w:fldChar w:fldCharType="separate"/>
            </w:r>
            <w:r>
              <w:rPr>
                <w:noProof/>
                <w:webHidden/>
              </w:rPr>
              <w:t>5</w:t>
            </w:r>
            <w:r>
              <w:rPr>
                <w:noProof/>
                <w:webHidden/>
              </w:rPr>
              <w:fldChar w:fldCharType="end"/>
            </w:r>
          </w:hyperlink>
        </w:p>
        <w:p w14:paraId="202F8D48" w14:textId="583D7F71" w:rsidR="007B632D" w:rsidRDefault="007B632D">
          <w:pPr>
            <w:pStyle w:val="TOC2"/>
            <w:tabs>
              <w:tab w:val="left" w:pos="480"/>
              <w:tab w:val="right" w:leader="dot" w:pos="9350"/>
            </w:tabs>
            <w:rPr>
              <w:rFonts w:eastAsiaTheme="minorEastAsia" w:cstheme="minorBidi"/>
              <w:i w:val="0"/>
              <w:iCs w:val="0"/>
              <w:noProof/>
              <w:kern w:val="2"/>
              <w:sz w:val="22"/>
              <w:szCs w:val="22"/>
              <w14:ligatures w14:val="standardContextual"/>
            </w:rPr>
          </w:pPr>
          <w:hyperlink w:anchor="_Toc149736921" w:history="1">
            <w:r w:rsidRPr="00405152">
              <w:rPr>
                <w:rStyle w:val="Hyperlink"/>
                <w:rFonts w:asciiTheme="majorBidi" w:hAnsiTheme="majorBidi"/>
                <w:noProof/>
              </w:rPr>
              <w:t>6.</w:t>
            </w:r>
            <w:r>
              <w:rPr>
                <w:rFonts w:eastAsiaTheme="minorEastAsia" w:cstheme="minorBidi"/>
                <w:i w:val="0"/>
                <w:iCs w:val="0"/>
                <w:noProof/>
                <w:kern w:val="2"/>
                <w:sz w:val="22"/>
                <w:szCs w:val="22"/>
                <w14:ligatures w14:val="standardContextual"/>
              </w:rPr>
              <w:tab/>
            </w:r>
            <w:r w:rsidRPr="00405152">
              <w:rPr>
                <w:rStyle w:val="Hyperlink"/>
                <w:rFonts w:asciiTheme="majorBidi" w:hAnsiTheme="majorBidi"/>
                <w:noProof/>
              </w:rPr>
              <w:t>Project Schedule</w:t>
            </w:r>
            <w:r>
              <w:rPr>
                <w:noProof/>
                <w:webHidden/>
              </w:rPr>
              <w:tab/>
            </w:r>
            <w:r>
              <w:rPr>
                <w:noProof/>
                <w:webHidden/>
              </w:rPr>
              <w:fldChar w:fldCharType="begin"/>
            </w:r>
            <w:r>
              <w:rPr>
                <w:noProof/>
                <w:webHidden/>
              </w:rPr>
              <w:instrText xml:space="preserve"> PAGEREF _Toc149736921 \h </w:instrText>
            </w:r>
            <w:r>
              <w:rPr>
                <w:noProof/>
                <w:webHidden/>
              </w:rPr>
            </w:r>
            <w:r>
              <w:rPr>
                <w:noProof/>
                <w:webHidden/>
              </w:rPr>
              <w:fldChar w:fldCharType="separate"/>
            </w:r>
            <w:r>
              <w:rPr>
                <w:noProof/>
                <w:webHidden/>
              </w:rPr>
              <w:t>6</w:t>
            </w:r>
            <w:r>
              <w:rPr>
                <w:noProof/>
                <w:webHidden/>
              </w:rPr>
              <w:fldChar w:fldCharType="end"/>
            </w:r>
          </w:hyperlink>
        </w:p>
        <w:p w14:paraId="5B4BD6F6" w14:textId="79FAE397" w:rsidR="007B632D" w:rsidRDefault="007B632D">
          <w:pPr>
            <w:pStyle w:val="TOC1"/>
            <w:rPr>
              <w:rFonts w:eastAsiaTheme="minorEastAsia" w:cstheme="minorBidi"/>
              <w:b w:val="0"/>
              <w:bCs w:val="0"/>
              <w:i w:val="0"/>
              <w:iCs w:val="0"/>
              <w:noProof/>
              <w:kern w:val="2"/>
              <w:sz w:val="22"/>
              <w:szCs w:val="22"/>
              <w14:ligatures w14:val="standardContextual"/>
            </w:rPr>
          </w:pPr>
          <w:hyperlink w:anchor="_Toc149736922" w:history="1">
            <w:r w:rsidRPr="00405152">
              <w:rPr>
                <w:rStyle w:val="Hyperlink"/>
                <w:rFonts w:asciiTheme="majorBidi" w:hAnsiTheme="majorBidi"/>
                <w:noProof/>
              </w:rPr>
              <w:t>Part 2 – Risk Assessment Plan</w:t>
            </w:r>
            <w:r>
              <w:rPr>
                <w:noProof/>
                <w:webHidden/>
              </w:rPr>
              <w:tab/>
            </w:r>
            <w:r>
              <w:rPr>
                <w:noProof/>
                <w:webHidden/>
              </w:rPr>
              <w:fldChar w:fldCharType="begin"/>
            </w:r>
            <w:r>
              <w:rPr>
                <w:noProof/>
                <w:webHidden/>
              </w:rPr>
              <w:instrText xml:space="preserve"> PAGEREF _Toc149736922 \h </w:instrText>
            </w:r>
            <w:r>
              <w:rPr>
                <w:noProof/>
                <w:webHidden/>
              </w:rPr>
            </w:r>
            <w:r>
              <w:rPr>
                <w:noProof/>
                <w:webHidden/>
              </w:rPr>
              <w:fldChar w:fldCharType="separate"/>
            </w:r>
            <w:r>
              <w:rPr>
                <w:noProof/>
                <w:webHidden/>
              </w:rPr>
              <w:t>6</w:t>
            </w:r>
            <w:r>
              <w:rPr>
                <w:noProof/>
                <w:webHidden/>
              </w:rPr>
              <w:fldChar w:fldCharType="end"/>
            </w:r>
          </w:hyperlink>
        </w:p>
        <w:p w14:paraId="07828EB9" w14:textId="54CF4608" w:rsidR="007B632D" w:rsidRDefault="007B632D">
          <w:pPr>
            <w:pStyle w:val="TOC2"/>
            <w:tabs>
              <w:tab w:val="left" w:pos="480"/>
              <w:tab w:val="right" w:leader="dot" w:pos="9350"/>
            </w:tabs>
            <w:rPr>
              <w:rFonts w:eastAsiaTheme="minorEastAsia" w:cstheme="minorBidi"/>
              <w:i w:val="0"/>
              <w:iCs w:val="0"/>
              <w:noProof/>
              <w:kern w:val="2"/>
              <w:sz w:val="22"/>
              <w:szCs w:val="22"/>
              <w14:ligatures w14:val="standardContextual"/>
            </w:rPr>
          </w:pPr>
          <w:hyperlink w:anchor="_Toc149736923" w:history="1">
            <w:r w:rsidRPr="00405152">
              <w:rPr>
                <w:rStyle w:val="Hyperlink"/>
                <w:rFonts w:asciiTheme="majorBidi" w:hAnsiTheme="majorBidi"/>
                <w:noProof/>
              </w:rPr>
              <w:t>1.</w:t>
            </w:r>
            <w:r>
              <w:rPr>
                <w:rFonts w:eastAsiaTheme="minorEastAsia" w:cstheme="minorBidi"/>
                <w:i w:val="0"/>
                <w:iCs w:val="0"/>
                <w:noProof/>
                <w:kern w:val="2"/>
                <w:sz w:val="22"/>
                <w:szCs w:val="22"/>
                <w14:ligatures w14:val="standardContextual"/>
              </w:rPr>
              <w:tab/>
            </w:r>
            <w:r w:rsidRPr="00405152">
              <w:rPr>
                <w:rStyle w:val="Hyperlink"/>
                <w:rFonts w:asciiTheme="majorBidi" w:hAnsiTheme="majorBidi"/>
                <w:noProof/>
              </w:rPr>
              <w:t>Purpose and Importance</w:t>
            </w:r>
            <w:r>
              <w:rPr>
                <w:noProof/>
                <w:webHidden/>
              </w:rPr>
              <w:tab/>
            </w:r>
            <w:r>
              <w:rPr>
                <w:noProof/>
                <w:webHidden/>
              </w:rPr>
              <w:fldChar w:fldCharType="begin"/>
            </w:r>
            <w:r>
              <w:rPr>
                <w:noProof/>
                <w:webHidden/>
              </w:rPr>
              <w:instrText xml:space="preserve"> PAGEREF _Toc149736923 \h </w:instrText>
            </w:r>
            <w:r>
              <w:rPr>
                <w:noProof/>
                <w:webHidden/>
              </w:rPr>
            </w:r>
            <w:r>
              <w:rPr>
                <w:noProof/>
                <w:webHidden/>
              </w:rPr>
              <w:fldChar w:fldCharType="separate"/>
            </w:r>
            <w:r>
              <w:rPr>
                <w:noProof/>
                <w:webHidden/>
              </w:rPr>
              <w:t>6</w:t>
            </w:r>
            <w:r>
              <w:rPr>
                <w:noProof/>
                <w:webHidden/>
              </w:rPr>
              <w:fldChar w:fldCharType="end"/>
            </w:r>
          </w:hyperlink>
        </w:p>
        <w:p w14:paraId="36AA07DB" w14:textId="0EACF6C2" w:rsidR="007B632D" w:rsidRDefault="007B632D">
          <w:pPr>
            <w:pStyle w:val="TOC2"/>
            <w:tabs>
              <w:tab w:val="left" w:pos="480"/>
              <w:tab w:val="right" w:leader="dot" w:pos="9350"/>
            </w:tabs>
            <w:rPr>
              <w:rFonts w:eastAsiaTheme="minorEastAsia" w:cstheme="minorBidi"/>
              <w:i w:val="0"/>
              <w:iCs w:val="0"/>
              <w:noProof/>
              <w:kern w:val="2"/>
              <w:sz w:val="22"/>
              <w:szCs w:val="22"/>
              <w14:ligatures w14:val="standardContextual"/>
            </w:rPr>
          </w:pPr>
          <w:hyperlink w:anchor="_Toc149736924" w:history="1">
            <w:r w:rsidRPr="00405152">
              <w:rPr>
                <w:rStyle w:val="Hyperlink"/>
                <w:rFonts w:asciiTheme="majorBidi" w:hAnsiTheme="majorBidi"/>
                <w:noProof/>
              </w:rPr>
              <w:t>2.</w:t>
            </w:r>
            <w:r>
              <w:rPr>
                <w:rFonts w:eastAsiaTheme="minorEastAsia" w:cstheme="minorBidi"/>
                <w:i w:val="0"/>
                <w:iCs w:val="0"/>
                <w:noProof/>
                <w:kern w:val="2"/>
                <w:sz w:val="22"/>
                <w:szCs w:val="22"/>
                <w14:ligatures w14:val="standardContextual"/>
              </w:rPr>
              <w:tab/>
            </w:r>
            <w:r w:rsidRPr="00405152">
              <w:rPr>
                <w:rStyle w:val="Hyperlink"/>
                <w:rFonts w:asciiTheme="majorBidi" w:hAnsiTheme="majorBidi"/>
                <w:noProof/>
              </w:rPr>
              <w:t>Scope and Boundaries</w:t>
            </w:r>
            <w:r>
              <w:rPr>
                <w:noProof/>
                <w:webHidden/>
              </w:rPr>
              <w:tab/>
            </w:r>
            <w:r>
              <w:rPr>
                <w:noProof/>
                <w:webHidden/>
              </w:rPr>
              <w:fldChar w:fldCharType="begin"/>
            </w:r>
            <w:r>
              <w:rPr>
                <w:noProof/>
                <w:webHidden/>
              </w:rPr>
              <w:instrText xml:space="preserve"> PAGEREF _Toc149736924 \h </w:instrText>
            </w:r>
            <w:r>
              <w:rPr>
                <w:noProof/>
                <w:webHidden/>
              </w:rPr>
            </w:r>
            <w:r>
              <w:rPr>
                <w:noProof/>
                <w:webHidden/>
              </w:rPr>
              <w:fldChar w:fldCharType="separate"/>
            </w:r>
            <w:r>
              <w:rPr>
                <w:noProof/>
                <w:webHidden/>
              </w:rPr>
              <w:t>7</w:t>
            </w:r>
            <w:r>
              <w:rPr>
                <w:noProof/>
                <w:webHidden/>
              </w:rPr>
              <w:fldChar w:fldCharType="end"/>
            </w:r>
          </w:hyperlink>
        </w:p>
        <w:p w14:paraId="33FC1C53" w14:textId="2CEB60F2" w:rsidR="007B632D" w:rsidRDefault="007B632D">
          <w:pPr>
            <w:pStyle w:val="TOC2"/>
            <w:tabs>
              <w:tab w:val="left" w:pos="480"/>
              <w:tab w:val="right" w:leader="dot" w:pos="9350"/>
            </w:tabs>
            <w:rPr>
              <w:rFonts w:eastAsiaTheme="minorEastAsia" w:cstheme="minorBidi"/>
              <w:i w:val="0"/>
              <w:iCs w:val="0"/>
              <w:noProof/>
              <w:kern w:val="2"/>
              <w:sz w:val="22"/>
              <w:szCs w:val="22"/>
              <w14:ligatures w14:val="standardContextual"/>
            </w:rPr>
          </w:pPr>
          <w:hyperlink w:anchor="_Toc149736925" w:history="1">
            <w:r w:rsidRPr="00405152">
              <w:rPr>
                <w:rStyle w:val="Hyperlink"/>
                <w:rFonts w:asciiTheme="majorBidi" w:hAnsiTheme="majorBidi"/>
                <w:noProof/>
              </w:rPr>
              <w:t>3.</w:t>
            </w:r>
            <w:r>
              <w:rPr>
                <w:rFonts w:eastAsiaTheme="minorEastAsia" w:cstheme="minorBidi"/>
                <w:i w:val="0"/>
                <w:iCs w:val="0"/>
                <w:noProof/>
                <w:kern w:val="2"/>
                <w:sz w:val="22"/>
                <w:szCs w:val="22"/>
                <w14:ligatures w14:val="standardContextual"/>
              </w:rPr>
              <w:tab/>
            </w:r>
            <w:r w:rsidRPr="00405152">
              <w:rPr>
                <w:rStyle w:val="Hyperlink"/>
                <w:rFonts w:asciiTheme="majorBidi" w:hAnsiTheme="majorBidi"/>
                <w:noProof/>
              </w:rPr>
              <w:t>Data Center Assets and Activities</w:t>
            </w:r>
            <w:r>
              <w:rPr>
                <w:noProof/>
                <w:webHidden/>
              </w:rPr>
              <w:tab/>
            </w:r>
            <w:r>
              <w:rPr>
                <w:noProof/>
                <w:webHidden/>
              </w:rPr>
              <w:fldChar w:fldCharType="begin"/>
            </w:r>
            <w:r>
              <w:rPr>
                <w:noProof/>
                <w:webHidden/>
              </w:rPr>
              <w:instrText xml:space="preserve"> PAGEREF _Toc149736925 \h </w:instrText>
            </w:r>
            <w:r>
              <w:rPr>
                <w:noProof/>
                <w:webHidden/>
              </w:rPr>
            </w:r>
            <w:r>
              <w:rPr>
                <w:noProof/>
                <w:webHidden/>
              </w:rPr>
              <w:fldChar w:fldCharType="separate"/>
            </w:r>
            <w:r>
              <w:rPr>
                <w:noProof/>
                <w:webHidden/>
              </w:rPr>
              <w:t>7</w:t>
            </w:r>
            <w:r>
              <w:rPr>
                <w:noProof/>
                <w:webHidden/>
              </w:rPr>
              <w:fldChar w:fldCharType="end"/>
            </w:r>
          </w:hyperlink>
        </w:p>
        <w:p w14:paraId="69D765BB" w14:textId="2954E4C5" w:rsidR="007B632D" w:rsidRDefault="007B632D">
          <w:pPr>
            <w:pStyle w:val="TOC2"/>
            <w:tabs>
              <w:tab w:val="left" w:pos="480"/>
              <w:tab w:val="right" w:leader="dot" w:pos="9350"/>
            </w:tabs>
            <w:rPr>
              <w:rFonts w:eastAsiaTheme="minorEastAsia" w:cstheme="minorBidi"/>
              <w:i w:val="0"/>
              <w:iCs w:val="0"/>
              <w:noProof/>
              <w:kern w:val="2"/>
              <w:sz w:val="22"/>
              <w:szCs w:val="22"/>
              <w14:ligatures w14:val="standardContextual"/>
            </w:rPr>
          </w:pPr>
          <w:hyperlink w:anchor="_Toc149736926" w:history="1">
            <w:r w:rsidRPr="00405152">
              <w:rPr>
                <w:rStyle w:val="Hyperlink"/>
                <w:rFonts w:asciiTheme="majorBidi" w:hAnsiTheme="majorBidi"/>
                <w:noProof/>
              </w:rPr>
              <w:t>4.</w:t>
            </w:r>
            <w:r>
              <w:rPr>
                <w:rFonts w:eastAsiaTheme="minorEastAsia" w:cstheme="minorBidi"/>
                <w:i w:val="0"/>
                <w:iCs w:val="0"/>
                <w:noProof/>
                <w:kern w:val="2"/>
                <w:sz w:val="22"/>
                <w:szCs w:val="22"/>
                <w14:ligatures w14:val="standardContextual"/>
              </w:rPr>
              <w:tab/>
            </w:r>
            <w:r w:rsidRPr="00405152">
              <w:rPr>
                <w:rStyle w:val="Hyperlink"/>
                <w:rFonts w:asciiTheme="majorBidi" w:hAnsiTheme="majorBidi"/>
                <w:noProof/>
              </w:rPr>
              <w:t>Risk Identification</w:t>
            </w:r>
            <w:r>
              <w:rPr>
                <w:noProof/>
                <w:webHidden/>
              </w:rPr>
              <w:tab/>
            </w:r>
            <w:r>
              <w:rPr>
                <w:noProof/>
                <w:webHidden/>
              </w:rPr>
              <w:fldChar w:fldCharType="begin"/>
            </w:r>
            <w:r>
              <w:rPr>
                <w:noProof/>
                <w:webHidden/>
              </w:rPr>
              <w:instrText xml:space="preserve"> PAGEREF _Toc149736926 \h </w:instrText>
            </w:r>
            <w:r>
              <w:rPr>
                <w:noProof/>
                <w:webHidden/>
              </w:rPr>
            </w:r>
            <w:r>
              <w:rPr>
                <w:noProof/>
                <w:webHidden/>
              </w:rPr>
              <w:fldChar w:fldCharType="separate"/>
            </w:r>
            <w:r>
              <w:rPr>
                <w:noProof/>
                <w:webHidden/>
              </w:rPr>
              <w:t>7</w:t>
            </w:r>
            <w:r>
              <w:rPr>
                <w:noProof/>
                <w:webHidden/>
              </w:rPr>
              <w:fldChar w:fldCharType="end"/>
            </w:r>
          </w:hyperlink>
        </w:p>
        <w:p w14:paraId="07669F03" w14:textId="5BC0363D" w:rsidR="007B632D" w:rsidRDefault="007B632D">
          <w:pPr>
            <w:pStyle w:val="TOC3"/>
            <w:tabs>
              <w:tab w:val="left" w:pos="720"/>
              <w:tab w:val="right" w:leader="dot" w:pos="9350"/>
            </w:tabs>
            <w:rPr>
              <w:rFonts w:eastAsiaTheme="minorEastAsia" w:cstheme="minorBidi"/>
              <w:noProof/>
              <w:kern w:val="2"/>
              <w:sz w:val="22"/>
              <w:szCs w:val="22"/>
              <w14:ligatures w14:val="standardContextual"/>
            </w:rPr>
          </w:pPr>
          <w:hyperlink w:anchor="_Toc149736927" w:history="1">
            <w:r w:rsidRPr="00405152">
              <w:rPr>
                <w:rStyle w:val="Hyperlink"/>
                <w:rFonts w:asciiTheme="majorBidi" w:hAnsiTheme="majorBidi"/>
                <w:noProof/>
              </w:rPr>
              <w:t>a.</w:t>
            </w:r>
            <w:r>
              <w:rPr>
                <w:rFonts w:eastAsiaTheme="minorEastAsia" w:cstheme="minorBidi"/>
                <w:noProof/>
                <w:kern w:val="2"/>
                <w:sz w:val="22"/>
                <w:szCs w:val="22"/>
                <w14:ligatures w14:val="standardContextual"/>
              </w:rPr>
              <w:tab/>
            </w:r>
            <w:r w:rsidRPr="00405152">
              <w:rPr>
                <w:rStyle w:val="Hyperlink"/>
                <w:rFonts w:asciiTheme="majorBidi" w:hAnsiTheme="majorBidi"/>
                <w:noProof/>
              </w:rPr>
              <w:t>Methods for Risk Identification</w:t>
            </w:r>
            <w:r>
              <w:rPr>
                <w:noProof/>
                <w:webHidden/>
              </w:rPr>
              <w:tab/>
            </w:r>
            <w:r>
              <w:rPr>
                <w:noProof/>
                <w:webHidden/>
              </w:rPr>
              <w:fldChar w:fldCharType="begin"/>
            </w:r>
            <w:r>
              <w:rPr>
                <w:noProof/>
                <w:webHidden/>
              </w:rPr>
              <w:instrText xml:space="preserve"> PAGEREF _Toc149736927 \h </w:instrText>
            </w:r>
            <w:r>
              <w:rPr>
                <w:noProof/>
                <w:webHidden/>
              </w:rPr>
            </w:r>
            <w:r>
              <w:rPr>
                <w:noProof/>
                <w:webHidden/>
              </w:rPr>
              <w:fldChar w:fldCharType="separate"/>
            </w:r>
            <w:r>
              <w:rPr>
                <w:noProof/>
                <w:webHidden/>
              </w:rPr>
              <w:t>8</w:t>
            </w:r>
            <w:r>
              <w:rPr>
                <w:noProof/>
                <w:webHidden/>
              </w:rPr>
              <w:fldChar w:fldCharType="end"/>
            </w:r>
          </w:hyperlink>
        </w:p>
        <w:p w14:paraId="06EEF509" w14:textId="5CE04578" w:rsidR="007B632D" w:rsidRDefault="007B632D">
          <w:pPr>
            <w:pStyle w:val="TOC2"/>
            <w:tabs>
              <w:tab w:val="left" w:pos="480"/>
              <w:tab w:val="right" w:leader="dot" w:pos="9350"/>
            </w:tabs>
            <w:rPr>
              <w:rFonts w:eastAsiaTheme="minorEastAsia" w:cstheme="minorBidi"/>
              <w:i w:val="0"/>
              <w:iCs w:val="0"/>
              <w:noProof/>
              <w:kern w:val="2"/>
              <w:sz w:val="22"/>
              <w:szCs w:val="22"/>
              <w14:ligatures w14:val="standardContextual"/>
            </w:rPr>
          </w:pPr>
          <w:hyperlink w:anchor="_Toc149736928" w:history="1">
            <w:r w:rsidRPr="00405152">
              <w:rPr>
                <w:rStyle w:val="Hyperlink"/>
                <w:rFonts w:asciiTheme="majorBidi" w:hAnsiTheme="majorBidi"/>
                <w:noProof/>
              </w:rPr>
              <w:t>5.</w:t>
            </w:r>
            <w:r>
              <w:rPr>
                <w:rFonts w:eastAsiaTheme="minorEastAsia" w:cstheme="minorBidi"/>
                <w:i w:val="0"/>
                <w:iCs w:val="0"/>
                <w:noProof/>
                <w:kern w:val="2"/>
                <w:sz w:val="22"/>
                <w:szCs w:val="22"/>
                <w14:ligatures w14:val="standardContextual"/>
              </w:rPr>
              <w:tab/>
            </w:r>
            <w:r w:rsidRPr="00405152">
              <w:rPr>
                <w:rStyle w:val="Hyperlink"/>
                <w:rFonts w:asciiTheme="majorBidi" w:hAnsiTheme="majorBidi"/>
                <w:noProof/>
              </w:rPr>
              <w:t>Threats and Vulnerabilities</w:t>
            </w:r>
            <w:r>
              <w:rPr>
                <w:noProof/>
                <w:webHidden/>
              </w:rPr>
              <w:tab/>
            </w:r>
            <w:r>
              <w:rPr>
                <w:noProof/>
                <w:webHidden/>
              </w:rPr>
              <w:fldChar w:fldCharType="begin"/>
            </w:r>
            <w:r>
              <w:rPr>
                <w:noProof/>
                <w:webHidden/>
              </w:rPr>
              <w:instrText xml:space="preserve"> PAGEREF _Toc149736928 \h </w:instrText>
            </w:r>
            <w:r>
              <w:rPr>
                <w:noProof/>
                <w:webHidden/>
              </w:rPr>
            </w:r>
            <w:r>
              <w:rPr>
                <w:noProof/>
                <w:webHidden/>
              </w:rPr>
              <w:fldChar w:fldCharType="separate"/>
            </w:r>
            <w:r>
              <w:rPr>
                <w:noProof/>
                <w:webHidden/>
              </w:rPr>
              <w:t>8</w:t>
            </w:r>
            <w:r>
              <w:rPr>
                <w:noProof/>
                <w:webHidden/>
              </w:rPr>
              <w:fldChar w:fldCharType="end"/>
            </w:r>
          </w:hyperlink>
        </w:p>
        <w:p w14:paraId="183AFD90" w14:textId="246E47BA" w:rsidR="007B632D" w:rsidRDefault="007B632D">
          <w:pPr>
            <w:pStyle w:val="TOC2"/>
            <w:tabs>
              <w:tab w:val="left" w:pos="480"/>
              <w:tab w:val="right" w:leader="dot" w:pos="9350"/>
            </w:tabs>
            <w:rPr>
              <w:rFonts w:eastAsiaTheme="minorEastAsia" w:cstheme="minorBidi"/>
              <w:i w:val="0"/>
              <w:iCs w:val="0"/>
              <w:noProof/>
              <w:kern w:val="2"/>
              <w:sz w:val="22"/>
              <w:szCs w:val="22"/>
              <w14:ligatures w14:val="standardContextual"/>
            </w:rPr>
          </w:pPr>
          <w:hyperlink w:anchor="_Toc149736929" w:history="1">
            <w:r w:rsidRPr="00405152">
              <w:rPr>
                <w:rStyle w:val="Hyperlink"/>
                <w:rFonts w:asciiTheme="majorBidi" w:hAnsiTheme="majorBidi"/>
                <w:noProof/>
              </w:rPr>
              <w:t>6.</w:t>
            </w:r>
            <w:r>
              <w:rPr>
                <w:rFonts w:eastAsiaTheme="minorEastAsia" w:cstheme="minorBidi"/>
                <w:i w:val="0"/>
                <w:iCs w:val="0"/>
                <w:noProof/>
                <w:kern w:val="2"/>
                <w:sz w:val="22"/>
                <w:szCs w:val="22"/>
                <w14:ligatures w14:val="standardContextual"/>
              </w:rPr>
              <w:tab/>
            </w:r>
            <w:r w:rsidRPr="00405152">
              <w:rPr>
                <w:rStyle w:val="Hyperlink"/>
                <w:rFonts w:asciiTheme="majorBidi" w:hAnsiTheme="majorBidi"/>
                <w:noProof/>
              </w:rPr>
              <w:t>Risk Analysis</w:t>
            </w:r>
            <w:r>
              <w:rPr>
                <w:noProof/>
                <w:webHidden/>
              </w:rPr>
              <w:tab/>
            </w:r>
            <w:r>
              <w:rPr>
                <w:noProof/>
                <w:webHidden/>
              </w:rPr>
              <w:fldChar w:fldCharType="begin"/>
            </w:r>
            <w:r>
              <w:rPr>
                <w:noProof/>
                <w:webHidden/>
              </w:rPr>
              <w:instrText xml:space="preserve"> PAGEREF _Toc149736929 \h </w:instrText>
            </w:r>
            <w:r>
              <w:rPr>
                <w:noProof/>
                <w:webHidden/>
              </w:rPr>
            </w:r>
            <w:r>
              <w:rPr>
                <w:noProof/>
                <w:webHidden/>
              </w:rPr>
              <w:fldChar w:fldCharType="separate"/>
            </w:r>
            <w:r>
              <w:rPr>
                <w:noProof/>
                <w:webHidden/>
              </w:rPr>
              <w:t>9</w:t>
            </w:r>
            <w:r>
              <w:rPr>
                <w:noProof/>
                <w:webHidden/>
              </w:rPr>
              <w:fldChar w:fldCharType="end"/>
            </w:r>
          </w:hyperlink>
        </w:p>
        <w:p w14:paraId="2A1E45FF" w14:textId="4C1BD8B1" w:rsidR="007B632D" w:rsidRDefault="007B632D">
          <w:pPr>
            <w:pStyle w:val="TOC3"/>
            <w:tabs>
              <w:tab w:val="left" w:pos="720"/>
              <w:tab w:val="right" w:leader="dot" w:pos="9350"/>
            </w:tabs>
            <w:rPr>
              <w:rFonts w:eastAsiaTheme="minorEastAsia" w:cstheme="minorBidi"/>
              <w:noProof/>
              <w:kern w:val="2"/>
              <w:sz w:val="22"/>
              <w:szCs w:val="22"/>
              <w14:ligatures w14:val="standardContextual"/>
            </w:rPr>
          </w:pPr>
          <w:hyperlink w:anchor="_Toc149736930" w:history="1">
            <w:r w:rsidRPr="00405152">
              <w:rPr>
                <w:rStyle w:val="Hyperlink"/>
                <w:rFonts w:asciiTheme="majorBidi" w:hAnsiTheme="majorBidi"/>
                <w:noProof/>
              </w:rPr>
              <w:t>a.</w:t>
            </w:r>
            <w:r>
              <w:rPr>
                <w:rFonts w:eastAsiaTheme="minorEastAsia" w:cstheme="minorBidi"/>
                <w:noProof/>
                <w:kern w:val="2"/>
                <w:sz w:val="22"/>
                <w:szCs w:val="22"/>
                <w14:ligatures w14:val="standardContextual"/>
              </w:rPr>
              <w:tab/>
            </w:r>
            <w:r w:rsidRPr="00405152">
              <w:rPr>
                <w:rStyle w:val="Hyperlink"/>
                <w:rFonts w:asciiTheme="majorBidi" w:hAnsiTheme="majorBidi"/>
                <w:noProof/>
              </w:rPr>
              <w:t>Qualitative Risk Analysis</w:t>
            </w:r>
            <w:r>
              <w:rPr>
                <w:noProof/>
                <w:webHidden/>
              </w:rPr>
              <w:tab/>
            </w:r>
            <w:r>
              <w:rPr>
                <w:noProof/>
                <w:webHidden/>
              </w:rPr>
              <w:fldChar w:fldCharType="begin"/>
            </w:r>
            <w:r>
              <w:rPr>
                <w:noProof/>
                <w:webHidden/>
              </w:rPr>
              <w:instrText xml:space="preserve"> PAGEREF _Toc149736930 \h </w:instrText>
            </w:r>
            <w:r>
              <w:rPr>
                <w:noProof/>
                <w:webHidden/>
              </w:rPr>
            </w:r>
            <w:r>
              <w:rPr>
                <w:noProof/>
                <w:webHidden/>
              </w:rPr>
              <w:fldChar w:fldCharType="separate"/>
            </w:r>
            <w:r>
              <w:rPr>
                <w:noProof/>
                <w:webHidden/>
              </w:rPr>
              <w:t>9</w:t>
            </w:r>
            <w:r>
              <w:rPr>
                <w:noProof/>
                <w:webHidden/>
              </w:rPr>
              <w:fldChar w:fldCharType="end"/>
            </w:r>
          </w:hyperlink>
        </w:p>
        <w:p w14:paraId="66700274" w14:textId="3C62BDD5" w:rsidR="007B632D" w:rsidRDefault="007B632D">
          <w:pPr>
            <w:pStyle w:val="TOC3"/>
            <w:tabs>
              <w:tab w:val="left" w:pos="720"/>
              <w:tab w:val="right" w:leader="dot" w:pos="9350"/>
            </w:tabs>
            <w:rPr>
              <w:rFonts w:eastAsiaTheme="minorEastAsia" w:cstheme="minorBidi"/>
              <w:noProof/>
              <w:kern w:val="2"/>
              <w:sz w:val="22"/>
              <w:szCs w:val="22"/>
              <w14:ligatures w14:val="standardContextual"/>
            </w:rPr>
          </w:pPr>
          <w:hyperlink w:anchor="_Toc149736931" w:history="1">
            <w:r w:rsidRPr="00405152">
              <w:rPr>
                <w:rStyle w:val="Hyperlink"/>
                <w:rFonts w:asciiTheme="majorBidi" w:hAnsiTheme="majorBidi"/>
                <w:noProof/>
              </w:rPr>
              <w:t>b.</w:t>
            </w:r>
            <w:r>
              <w:rPr>
                <w:rFonts w:eastAsiaTheme="minorEastAsia" w:cstheme="minorBidi"/>
                <w:noProof/>
                <w:kern w:val="2"/>
                <w:sz w:val="22"/>
                <w:szCs w:val="22"/>
                <w14:ligatures w14:val="standardContextual"/>
              </w:rPr>
              <w:tab/>
            </w:r>
            <w:r w:rsidRPr="00405152">
              <w:rPr>
                <w:rStyle w:val="Hyperlink"/>
                <w:rFonts w:asciiTheme="majorBidi" w:hAnsiTheme="majorBidi"/>
                <w:noProof/>
              </w:rPr>
              <w:t>Quantitative Risk Analysis</w:t>
            </w:r>
            <w:r>
              <w:rPr>
                <w:noProof/>
                <w:webHidden/>
              </w:rPr>
              <w:tab/>
            </w:r>
            <w:r>
              <w:rPr>
                <w:noProof/>
                <w:webHidden/>
              </w:rPr>
              <w:fldChar w:fldCharType="begin"/>
            </w:r>
            <w:r>
              <w:rPr>
                <w:noProof/>
                <w:webHidden/>
              </w:rPr>
              <w:instrText xml:space="preserve"> PAGEREF _Toc149736931 \h </w:instrText>
            </w:r>
            <w:r>
              <w:rPr>
                <w:noProof/>
                <w:webHidden/>
              </w:rPr>
            </w:r>
            <w:r>
              <w:rPr>
                <w:noProof/>
                <w:webHidden/>
              </w:rPr>
              <w:fldChar w:fldCharType="separate"/>
            </w:r>
            <w:r>
              <w:rPr>
                <w:noProof/>
                <w:webHidden/>
              </w:rPr>
              <w:t>10</w:t>
            </w:r>
            <w:r>
              <w:rPr>
                <w:noProof/>
                <w:webHidden/>
              </w:rPr>
              <w:fldChar w:fldCharType="end"/>
            </w:r>
          </w:hyperlink>
        </w:p>
        <w:p w14:paraId="721B0C88" w14:textId="4607153C" w:rsidR="007B632D" w:rsidRDefault="007B632D">
          <w:pPr>
            <w:pStyle w:val="TOC2"/>
            <w:tabs>
              <w:tab w:val="left" w:pos="480"/>
              <w:tab w:val="right" w:leader="dot" w:pos="9350"/>
            </w:tabs>
            <w:rPr>
              <w:rFonts w:eastAsiaTheme="minorEastAsia" w:cstheme="minorBidi"/>
              <w:i w:val="0"/>
              <w:iCs w:val="0"/>
              <w:noProof/>
              <w:kern w:val="2"/>
              <w:sz w:val="22"/>
              <w:szCs w:val="22"/>
              <w14:ligatures w14:val="standardContextual"/>
            </w:rPr>
          </w:pPr>
          <w:hyperlink w:anchor="_Toc149736932" w:history="1">
            <w:r w:rsidRPr="00405152">
              <w:rPr>
                <w:rStyle w:val="Hyperlink"/>
                <w:rFonts w:asciiTheme="majorBidi" w:hAnsiTheme="majorBidi"/>
                <w:noProof/>
              </w:rPr>
              <w:t>7.</w:t>
            </w:r>
            <w:r>
              <w:rPr>
                <w:rFonts w:eastAsiaTheme="minorEastAsia" w:cstheme="minorBidi"/>
                <w:i w:val="0"/>
                <w:iCs w:val="0"/>
                <w:noProof/>
                <w:kern w:val="2"/>
                <w:sz w:val="22"/>
                <w:szCs w:val="22"/>
                <w14:ligatures w14:val="standardContextual"/>
              </w:rPr>
              <w:tab/>
            </w:r>
            <w:r w:rsidRPr="00405152">
              <w:rPr>
                <w:rStyle w:val="Hyperlink"/>
                <w:rFonts w:asciiTheme="majorBidi" w:hAnsiTheme="majorBidi"/>
                <w:noProof/>
              </w:rPr>
              <w:t>Risk Response Planning</w:t>
            </w:r>
            <w:r>
              <w:rPr>
                <w:noProof/>
                <w:webHidden/>
              </w:rPr>
              <w:tab/>
            </w:r>
            <w:r>
              <w:rPr>
                <w:noProof/>
                <w:webHidden/>
              </w:rPr>
              <w:fldChar w:fldCharType="begin"/>
            </w:r>
            <w:r>
              <w:rPr>
                <w:noProof/>
                <w:webHidden/>
              </w:rPr>
              <w:instrText xml:space="preserve"> PAGEREF _Toc149736932 \h </w:instrText>
            </w:r>
            <w:r>
              <w:rPr>
                <w:noProof/>
                <w:webHidden/>
              </w:rPr>
            </w:r>
            <w:r>
              <w:rPr>
                <w:noProof/>
                <w:webHidden/>
              </w:rPr>
              <w:fldChar w:fldCharType="separate"/>
            </w:r>
            <w:r>
              <w:rPr>
                <w:noProof/>
                <w:webHidden/>
              </w:rPr>
              <w:t>11</w:t>
            </w:r>
            <w:r>
              <w:rPr>
                <w:noProof/>
                <w:webHidden/>
              </w:rPr>
              <w:fldChar w:fldCharType="end"/>
            </w:r>
          </w:hyperlink>
        </w:p>
        <w:p w14:paraId="12BCA8EE" w14:textId="2CA3928B" w:rsidR="007B632D" w:rsidRDefault="007B632D">
          <w:pPr>
            <w:pStyle w:val="TOC2"/>
            <w:tabs>
              <w:tab w:val="left" w:pos="480"/>
              <w:tab w:val="right" w:leader="dot" w:pos="9350"/>
            </w:tabs>
            <w:rPr>
              <w:rFonts w:eastAsiaTheme="minorEastAsia" w:cstheme="minorBidi"/>
              <w:i w:val="0"/>
              <w:iCs w:val="0"/>
              <w:noProof/>
              <w:kern w:val="2"/>
              <w:sz w:val="22"/>
              <w:szCs w:val="22"/>
              <w14:ligatures w14:val="standardContextual"/>
            </w:rPr>
          </w:pPr>
          <w:hyperlink w:anchor="_Toc149736933" w:history="1">
            <w:r w:rsidRPr="00405152">
              <w:rPr>
                <w:rStyle w:val="Hyperlink"/>
                <w:rFonts w:asciiTheme="majorBidi" w:hAnsiTheme="majorBidi"/>
                <w:noProof/>
              </w:rPr>
              <w:t>8.</w:t>
            </w:r>
            <w:r>
              <w:rPr>
                <w:rFonts w:eastAsiaTheme="minorEastAsia" w:cstheme="minorBidi"/>
                <w:i w:val="0"/>
                <w:iCs w:val="0"/>
                <w:noProof/>
                <w:kern w:val="2"/>
                <w:sz w:val="22"/>
                <w:szCs w:val="22"/>
                <w14:ligatures w14:val="standardContextual"/>
              </w:rPr>
              <w:tab/>
            </w:r>
            <w:r w:rsidRPr="00405152">
              <w:rPr>
                <w:rStyle w:val="Hyperlink"/>
                <w:rFonts w:asciiTheme="majorBidi" w:hAnsiTheme="majorBidi"/>
                <w:noProof/>
              </w:rPr>
              <w:t>Controls</w:t>
            </w:r>
            <w:r>
              <w:rPr>
                <w:noProof/>
                <w:webHidden/>
              </w:rPr>
              <w:tab/>
            </w:r>
            <w:r>
              <w:rPr>
                <w:noProof/>
                <w:webHidden/>
              </w:rPr>
              <w:fldChar w:fldCharType="begin"/>
            </w:r>
            <w:r>
              <w:rPr>
                <w:noProof/>
                <w:webHidden/>
              </w:rPr>
              <w:instrText xml:space="preserve"> PAGEREF _Toc149736933 \h </w:instrText>
            </w:r>
            <w:r>
              <w:rPr>
                <w:noProof/>
                <w:webHidden/>
              </w:rPr>
            </w:r>
            <w:r>
              <w:rPr>
                <w:noProof/>
                <w:webHidden/>
              </w:rPr>
              <w:fldChar w:fldCharType="separate"/>
            </w:r>
            <w:r>
              <w:rPr>
                <w:noProof/>
                <w:webHidden/>
              </w:rPr>
              <w:t>12</w:t>
            </w:r>
            <w:r>
              <w:rPr>
                <w:noProof/>
                <w:webHidden/>
              </w:rPr>
              <w:fldChar w:fldCharType="end"/>
            </w:r>
          </w:hyperlink>
        </w:p>
        <w:p w14:paraId="6AA97F1C" w14:textId="54467AC9" w:rsidR="007B632D" w:rsidRDefault="007B632D">
          <w:pPr>
            <w:pStyle w:val="TOC2"/>
            <w:tabs>
              <w:tab w:val="left" w:pos="480"/>
              <w:tab w:val="right" w:leader="dot" w:pos="9350"/>
            </w:tabs>
            <w:rPr>
              <w:rFonts w:eastAsiaTheme="minorEastAsia" w:cstheme="minorBidi"/>
              <w:i w:val="0"/>
              <w:iCs w:val="0"/>
              <w:noProof/>
              <w:kern w:val="2"/>
              <w:sz w:val="22"/>
              <w:szCs w:val="22"/>
              <w14:ligatures w14:val="standardContextual"/>
            </w:rPr>
          </w:pPr>
          <w:hyperlink w:anchor="_Toc149736934" w:history="1">
            <w:r w:rsidRPr="00405152">
              <w:rPr>
                <w:rStyle w:val="Hyperlink"/>
                <w:rFonts w:asciiTheme="majorBidi" w:hAnsiTheme="majorBidi"/>
                <w:noProof/>
              </w:rPr>
              <w:t>9.</w:t>
            </w:r>
            <w:r>
              <w:rPr>
                <w:rFonts w:eastAsiaTheme="minorEastAsia" w:cstheme="minorBidi"/>
                <w:i w:val="0"/>
                <w:iCs w:val="0"/>
                <w:noProof/>
                <w:kern w:val="2"/>
                <w:sz w:val="22"/>
                <w:szCs w:val="22"/>
                <w14:ligatures w14:val="standardContextual"/>
              </w:rPr>
              <w:tab/>
            </w:r>
            <w:r w:rsidRPr="00405152">
              <w:rPr>
                <w:rStyle w:val="Hyperlink"/>
                <w:rFonts w:asciiTheme="majorBidi" w:hAnsiTheme="majorBidi"/>
                <w:noProof/>
              </w:rPr>
              <w:t>Roles and Responsibilities</w:t>
            </w:r>
            <w:r>
              <w:rPr>
                <w:noProof/>
                <w:webHidden/>
              </w:rPr>
              <w:tab/>
            </w:r>
            <w:r>
              <w:rPr>
                <w:noProof/>
                <w:webHidden/>
              </w:rPr>
              <w:fldChar w:fldCharType="begin"/>
            </w:r>
            <w:r>
              <w:rPr>
                <w:noProof/>
                <w:webHidden/>
              </w:rPr>
              <w:instrText xml:space="preserve"> PAGEREF _Toc149736934 \h </w:instrText>
            </w:r>
            <w:r>
              <w:rPr>
                <w:noProof/>
                <w:webHidden/>
              </w:rPr>
            </w:r>
            <w:r>
              <w:rPr>
                <w:noProof/>
                <w:webHidden/>
              </w:rPr>
              <w:fldChar w:fldCharType="separate"/>
            </w:r>
            <w:r>
              <w:rPr>
                <w:noProof/>
                <w:webHidden/>
              </w:rPr>
              <w:t>12</w:t>
            </w:r>
            <w:r>
              <w:rPr>
                <w:noProof/>
                <w:webHidden/>
              </w:rPr>
              <w:fldChar w:fldCharType="end"/>
            </w:r>
          </w:hyperlink>
        </w:p>
        <w:p w14:paraId="037E4E69" w14:textId="4AABF082" w:rsidR="007B632D" w:rsidRDefault="007B632D">
          <w:pPr>
            <w:pStyle w:val="TOC2"/>
            <w:tabs>
              <w:tab w:val="left" w:pos="480"/>
              <w:tab w:val="right" w:leader="dot" w:pos="9350"/>
            </w:tabs>
            <w:rPr>
              <w:rFonts w:eastAsiaTheme="minorEastAsia" w:cstheme="minorBidi"/>
              <w:i w:val="0"/>
              <w:iCs w:val="0"/>
              <w:noProof/>
              <w:kern w:val="2"/>
              <w:sz w:val="22"/>
              <w:szCs w:val="22"/>
              <w14:ligatures w14:val="standardContextual"/>
            </w:rPr>
          </w:pPr>
          <w:hyperlink w:anchor="_Toc149736935" w:history="1">
            <w:r w:rsidRPr="00405152">
              <w:rPr>
                <w:rStyle w:val="Hyperlink"/>
                <w:rFonts w:asciiTheme="majorBidi" w:hAnsiTheme="majorBidi"/>
                <w:noProof/>
              </w:rPr>
              <w:t>10.</w:t>
            </w:r>
            <w:r>
              <w:rPr>
                <w:rFonts w:eastAsiaTheme="minorEastAsia" w:cstheme="minorBidi"/>
                <w:i w:val="0"/>
                <w:iCs w:val="0"/>
                <w:noProof/>
                <w:kern w:val="2"/>
                <w:sz w:val="22"/>
                <w:szCs w:val="22"/>
                <w14:ligatures w14:val="standardContextual"/>
              </w:rPr>
              <w:tab/>
            </w:r>
            <w:r w:rsidRPr="00405152">
              <w:rPr>
                <w:rStyle w:val="Hyperlink"/>
                <w:rFonts w:asciiTheme="majorBidi" w:hAnsiTheme="majorBidi"/>
                <w:noProof/>
              </w:rPr>
              <w:t>Schedule</w:t>
            </w:r>
            <w:r>
              <w:rPr>
                <w:noProof/>
                <w:webHidden/>
              </w:rPr>
              <w:tab/>
            </w:r>
            <w:r>
              <w:rPr>
                <w:noProof/>
                <w:webHidden/>
              </w:rPr>
              <w:fldChar w:fldCharType="begin"/>
            </w:r>
            <w:r>
              <w:rPr>
                <w:noProof/>
                <w:webHidden/>
              </w:rPr>
              <w:instrText xml:space="preserve"> PAGEREF _Toc149736935 \h </w:instrText>
            </w:r>
            <w:r>
              <w:rPr>
                <w:noProof/>
                <w:webHidden/>
              </w:rPr>
            </w:r>
            <w:r>
              <w:rPr>
                <w:noProof/>
                <w:webHidden/>
              </w:rPr>
              <w:fldChar w:fldCharType="separate"/>
            </w:r>
            <w:r>
              <w:rPr>
                <w:noProof/>
                <w:webHidden/>
              </w:rPr>
              <w:t>13</w:t>
            </w:r>
            <w:r>
              <w:rPr>
                <w:noProof/>
                <w:webHidden/>
              </w:rPr>
              <w:fldChar w:fldCharType="end"/>
            </w:r>
          </w:hyperlink>
        </w:p>
        <w:p w14:paraId="1F92C194" w14:textId="154CFBB8" w:rsidR="007B632D" w:rsidRDefault="007B632D">
          <w:pPr>
            <w:pStyle w:val="TOC1"/>
            <w:rPr>
              <w:rFonts w:eastAsiaTheme="minorEastAsia" w:cstheme="minorBidi"/>
              <w:b w:val="0"/>
              <w:bCs w:val="0"/>
              <w:i w:val="0"/>
              <w:iCs w:val="0"/>
              <w:noProof/>
              <w:kern w:val="2"/>
              <w:sz w:val="22"/>
              <w:szCs w:val="22"/>
              <w14:ligatures w14:val="standardContextual"/>
            </w:rPr>
          </w:pPr>
          <w:hyperlink w:anchor="_Toc149736936" w:history="1">
            <w:r w:rsidRPr="00405152">
              <w:rPr>
                <w:rStyle w:val="Hyperlink"/>
                <w:rFonts w:asciiTheme="majorBidi" w:hAnsiTheme="majorBidi"/>
                <w:noProof/>
              </w:rPr>
              <w:t>Part 3 – Risk Mitigation Plan</w:t>
            </w:r>
            <w:r>
              <w:rPr>
                <w:noProof/>
                <w:webHidden/>
              </w:rPr>
              <w:tab/>
            </w:r>
            <w:r>
              <w:rPr>
                <w:noProof/>
                <w:webHidden/>
              </w:rPr>
              <w:fldChar w:fldCharType="begin"/>
            </w:r>
            <w:r>
              <w:rPr>
                <w:noProof/>
                <w:webHidden/>
              </w:rPr>
              <w:instrText xml:space="preserve"> PAGEREF _Toc149736936 \h </w:instrText>
            </w:r>
            <w:r>
              <w:rPr>
                <w:noProof/>
                <w:webHidden/>
              </w:rPr>
            </w:r>
            <w:r>
              <w:rPr>
                <w:noProof/>
                <w:webHidden/>
              </w:rPr>
              <w:fldChar w:fldCharType="separate"/>
            </w:r>
            <w:r>
              <w:rPr>
                <w:noProof/>
                <w:webHidden/>
              </w:rPr>
              <w:t>14</w:t>
            </w:r>
            <w:r>
              <w:rPr>
                <w:noProof/>
                <w:webHidden/>
              </w:rPr>
              <w:fldChar w:fldCharType="end"/>
            </w:r>
          </w:hyperlink>
        </w:p>
        <w:p w14:paraId="5C18FD6A" w14:textId="708E8CA3" w:rsidR="007B632D" w:rsidRDefault="007B632D">
          <w:pPr>
            <w:pStyle w:val="TOC2"/>
            <w:tabs>
              <w:tab w:val="left" w:pos="480"/>
              <w:tab w:val="right" w:leader="dot" w:pos="9350"/>
            </w:tabs>
            <w:rPr>
              <w:rFonts w:eastAsiaTheme="minorEastAsia" w:cstheme="minorBidi"/>
              <w:i w:val="0"/>
              <w:iCs w:val="0"/>
              <w:noProof/>
              <w:kern w:val="2"/>
              <w:sz w:val="22"/>
              <w:szCs w:val="22"/>
              <w14:ligatures w14:val="standardContextual"/>
            </w:rPr>
          </w:pPr>
          <w:hyperlink w:anchor="_Toc149736937" w:history="1">
            <w:r w:rsidRPr="00405152">
              <w:rPr>
                <w:rStyle w:val="Hyperlink"/>
                <w:rFonts w:asciiTheme="majorBidi" w:hAnsiTheme="majorBidi"/>
                <w:noProof/>
              </w:rPr>
              <w:t>1.</w:t>
            </w:r>
            <w:r>
              <w:rPr>
                <w:rFonts w:eastAsiaTheme="minorEastAsia" w:cstheme="minorBidi"/>
                <w:i w:val="0"/>
                <w:iCs w:val="0"/>
                <w:noProof/>
                <w:kern w:val="2"/>
                <w:sz w:val="22"/>
                <w:szCs w:val="22"/>
                <w14:ligatures w14:val="standardContextual"/>
              </w:rPr>
              <w:tab/>
            </w:r>
            <w:r w:rsidRPr="00405152">
              <w:rPr>
                <w:rStyle w:val="Hyperlink"/>
                <w:rFonts w:asciiTheme="majorBidi" w:hAnsiTheme="majorBidi"/>
                <w:noProof/>
              </w:rPr>
              <w:t>Introduction</w:t>
            </w:r>
            <w:r>
              <w:rPr>
                <w:noProof/>
                <w:webHidden/>
              </w:rPr>
              <w:tab/>
            </w:r>
            <w:r>
              <w:rPr>
                <w:noProof/>
                <w:webHidden/>
              </w:rPr>
              <w:fldChar w:fldCharType="begin"/>
            </w:r>
            <w:r>
              <w:rPr>
                <w:noProof/>
                <w:webHidden/>
              </w:rPr>
              <w:instrText xml:space="preserve"> PAGEREF _Toc149736937 \h </w:instrText>
            </w:r>
            <w:r>
              <w:rPr>
                <w:noProof/>
                <w:webHidden/>
              </w:rPr>
            </w:r>
            <w:r>
              <w:rPr>
                <w:noProof/>
                <w:webHidden/>
              </w:rPr>
              <w:fldChar w:fldCharType="separate"/>
            </w:r>
            <w:r>
              <w:rPr>
                <w:noProof/>
                <w:webHidden/>
              </w:rPr>
              <w:t>14</w:t>
            </w:r>
            <w:r>
              <w:rPr>
                <w:noProof/>
                <w:webHidden/>
              </w:rPr>
              <w:fldChar w:fldCharType="end"/>
            </w:r>
          </w:hyperlink>
        </w:p>
        <w:p w14:paraId="45BEC39E" w14:textId="50C23DB6" w:rsidR="007B632D" w:rsidRDefault="007B632D">
          <w:pPr>
            <w:pStyle w:val="TOC2"/>
            <w:tabs>
              <w:tab w:val="left" w:pos="480"/>
              <w:tab w:val="right" w:leader="dot" w:pos="9350"/>
            </w:tabs>
            <w:rPr>
              <w:rFonts w:eastAsiaTheme="minorEastAsia" w:cstheme="minorBidi"/>
              <w:i w:val="0"/>
              <w:iCs w:val="0"/>
              <w:noProof/>
              <w:kern w:val="2"/>
              <w:sz w:val="22"/>
              <w:szCs w:val="22"/>
              <w14:ligatures w14:val="standardContextual"/>
            </w:rPr>
          </w:pPr>
          <w:hyperlink w:anchor="_Toc149736938" w:history="1">
            <w:r w:rsidRPr="00405152">
              <w:rPr>
                <w:rStyle w:val="Hyperlink"/>
                <w:rFonts w:asciiTheme="majorBidi" w:hAnsiTheme="majorBidi"/>
                <w:noProof/>
              </w:rPr>
              <w:t>2.</w:t>
            </w:r>
            <w:r>
              <w:rPr>
                <w:rFonts w:eastAsiaTheme="minorEastAsia" w:cstheme="minorBidi"/>
                <w:i w:val="0"/>
                <w:iCs w:val="0"/>
                <w:noProof/>
                <w:kern w:val="2"/>
                <w:sz w:val="22"/>
                <w:szCs w:val="22"/>
                <w14:ligatures w14:val="standardContextual"/>
              </w:rPr>
              <w:tab/>
            </w:r>
            <w:r w:rsidRPr="00405152">
              <w:rPr>
                <w:rStyle w:val="Hyperlink"/>
                <w:rFonts w:asciiTheme="majorBidi" w:hAnsiTheme="majorBidi"/>
                <w:noProof/>
              </w:rPr>
              <w:t>Purpose and Importance</w:t>
            </w:r>
            <w:r>
              <w:rPr>
                <w:noProof/>
                <w:webHidden/>
              </w:rPr>
              <w:tab/>
            </w:r>
            <w:r>
              <w:rPr>
                <w:noProof/>
                <w:webHidden/>
              </w:rPr>
              <w:fldChar w:fldCharType="begin"/>
            </w:r>
            <w:r>
              <w:rPr>
                <w:noProof/>
                <w:webHidden/>
              </w:rPr>
              <w:instrText xml:space="preserve"> PAGEREF _Toc149736938 \h </w:instrText>
            </w:r>
            <w:r>
              <w:rPr>
                <w:noProof/>
                <w:webHidden/>
              </w:rPr>
            </w:r>
            <w:r>
              <w:rPr>
                <w:noProof/>
                <w:webHidden/>
              </w:rPr>
              <w:fldChar w:fldCharType="separate"/>
            </w:r>
            <w:r>
              <w:rPr>
                <w:noProof/>
                <w:webHidden/>
              </w:rPr>
              <w:t>14</w:t>
            </w:r>
            <w:r>
              <w:rPr>
                <w:noProof/>
                <w:webHidden/>
              </w:rPr>
              <w:fldChar w:fldCharType="end"/>
            </w:r>
          </w:hyperlink>
        </w:p>
        <w:p w14:paraId="426364C2" w14:textId="1136A154" w:rsidR="007B632D" w:rsidRDefault="007B632D">
          <w:pPr>
            <w:pStyle w:val="TOC2"/>
            <w:tabs>
              <w:tab w:val="left" w:pos="480"/>
              <w:tab w:val="right" w:leader="dot" w:pos="9350"/>
            </w:tabs>
            <w:rPr>
              <w:rFonts w:eastAsiaTheme="minorEastAsia" w:cstheme="minorBidi"/>
              <w:i w:val="0"/>
              <w:iCs w:val="0"/>
              <w:noProof/>
              <w:kern w:val="2"/>
              <w:sz w:val="22"/>
              <w:szCs w:val="22"/>
              <w14:ligatures w14:val="standardContextual"/>
            </w:rPr>
          </w:pPr>
          <w:hyperlink w:anchor="_Toc149736939" w:history="1">
            <w:r w:rsidRPr="00405152">
              <w:rPr>
                <w:rStyle w:val="Hyperlink"/>
                <w:rFonts w:asciiTheme="majorBidi" w:hAnsiTheme="majorBidi"/>
                <w:noProof/>
              </w:rPr>
              <w:t>3.</w:t>
            </w:r>
            <w:r>
              <w:rPr>
                <w:rFonts w:eastAsiaTheme="minorEastAsia" w:cstheme="minorBidi"/>
                <w:i w:val="0"/>
                <w:iCs w:val="0"/>
                <w:noProof/>
                <w:kern w:val="2"/>
                <w:sz w:val="22"/>
                <w:szCs w:val="22"/>
                <w14:ligatures w14:val="standardContextual"/>
              </w:rPr>
              <w:tab/>
            </w:r>
            <w:r w:rsidRPr="00405152">
              <w:rPr>
                <w:rStyle w:val="Hyperlink"/>
                <w:rFonts w:asciiTheme="majorBidi" w:hAnsiTheme="majorBidi"/>
                <w:noProof/>
              </w:rPr>
              <w:t>Previously Identified Threats</w:t>
            </w:r>
            <w:r>
              <w:rPr>
                <w:noProof/>
                <w:webHidden/>
              </w:rPr>
              <w:tab/>
            </w:r>
            <w:r>
              <w:rPr>
                <w:noProof/>
                <w:webHidden/>
              </w:rPr>
              <w:fldChar w:fldCharType="begin"/>
            </w:r>
            <w:r>
              <w:rPr>
                <w:noProof/>
                <w:webHidden/>
              </w:rPr>
              <w:instrText xml:space="preserve"> PAGEREF _Toc149736939 \h </w:instrText>
            </w:r>
            <w:r>
              <w:rPr>
                <w:noProof/>
                <w:webHidden/>
              </w:rPr>
            </w:r>
            <w:r>
              <w:rPr>
                <w:noProof/>
                <w:webHidden/>
              </w:rPr>
              <w:fldChar w:fldCharType="separate"/>
            </w:r>
            <w:r>
              <w:rPr>
                <w:noProof/>
                <w:webHidden/>
              </w:rPr>
              <w:t>14</w:t>
            </w:r>
            <w:r>
              <w:rPr>
                <w:noProof/>
                <w:webHidden/>
              </w:rPr>
              <w:fldChar w:fldCharType="end"/>
            </w:r>
          </w:hyperlink>
        </w:p>
        <w:p w14:paraId="7A1D3094" w14:textId="44E75ACF" w:rsidR="007B632D" w:rsidRDefault="007B632D">
          <w:pPr>
            <w:pStyle w:val="TOC2"/>
            <w:tabs>
              <w:tab w:val="left" w:pos="480"/>
              <w:tab w:val="right" w:leader="dot" w:pos="9350"/>
            </w:tabs>
            <w:rPr>
              <w:rFonts w:eastAsiaTheme="minorEastAsia" w:cstheme="minorBidi"/>
              <w:i w:val="0"/>
              <w:iCs w:val="0"/>
              <w:noProof/>
              <w:kern w:val="2"/>
              <w:sz w:val="22"/>
              <w:szCs w:val="22"/>
              <w14:ligatures w14:val="standardContextual"/>
            </w:rPr>
          </w:pPr>
          <w:hyperlink w:anchor="_Toc149736940" w:history="1">
            <w:r w:rsidRPr="00405152">
              <w:rPr>
                <w:rStyle w:val="Hyperlink"/>
                <w:rFonts w:asciiTheme="majorBidi" w:hAnsiTheme="majorBidi"/>
                <w:noProof/>
              </w:rPr>
              <w:t>4.</w:t>
            </w:r>
            <w:r>
              <w:rPr>
                <w:rFonts w:eastAsiaTheme="minorEastAsia" w:cstheme="minorBidi"/>
                <w:i w:val="0"/>
                <w:iCs w:val="0"/>
                <w:noProof/>
                <w:kern w:val="2"/>
                <w:sz w:val="22"/>
                <w:szCs w:val="22"/>
                <w14:ligatures w14:val="standardContextual"/>
              </w:rPr>
              <w:tab/>
            </w:r>
            <w:r w:rsidRPr="00405152">
              <w:rPr>
                <w:rStyle w:val="Hyperlink"/>
                <w:rFonts w:asciiTheme="majorBidi" w:hAnsiTheme="majorBidi"/>
                <w:noProof/>
              </w:rPr>
              <w:t>Newly Identified Threats</w:t>
            </w:r>
            <w:r>
              <w:rPr>
                <w:noProof/>
                <w:webHidden/>
              </w:rPr>
              <w:tab/>
            </w:r>
            <w:r>
              <w:rPr>
                <w:noProof/>
                <w:webHidden/>
              </w:rPr>
              <w:fldChar w:fldCharType="begin"/>
            </w:r>
            <w:r>
              <w:rPr>
                <w:noProof/>
                <w:webHidden/>
              </w:rPr>
              <w:instrText xml:space="preserve"> PAGEREF _Toc149736940 \h </w:instrText>
            </w:r>
            <w:r>
              <w:rPr>
                <w:noProof/>
                <w:webHidden/>
              </w:rPr>
            </w:r>
            <w:r>
              <w:rPr>
                <w:noProof/>
                <w:webHidden/>
              </w:rPr>
              <w:fldChar w:fldCharType="separate"/>
            </w:r>
            <w:r>
              <w:rPr>
                <w:noProof/>
                <w:webHidden/>
              </w:rPr>
              <w:t>15</w:t>
            </w:r>
            <w:r>
              <w:rPr>
                <w:noProof/>
                <w:webHidden/>
              </w:rPr>
              <w:fldChar w:fldCharType="end"/>
            </w:r>
          </w:hyperlink>
        </w:p>
        <w:p w14:paraId="4CDD9041" w14:textId="27B2CEAF" w:rsidR="007B632D" w:rsidRDefault="007B632D">
          <w:pPr>
            <w:pStyle w:val="TOC2"/>
            <w:tabs>
              <w:tab w:val="left" w:pos="480"/>
              <w:tab w:val="right" w:leader="dot" w:pos="9350"/>
            </w:tabs>
            <w:rPr>
              <w:rFonts w:eastAsiaTheme="minorEastAsia" w:cstheme="minorBidi"/>
              <w:i w:val="0"/>
              <w:iCs w:val="0"/>
              <w:noProof/>
              <w:kern w:val="2"/>
              <w:sz w:val="22"/>
              <w:szCs w:val="22"/>
              <w14:ligatures w14:val="standardContextual"/>
            </w:rPr>
          </w:pPr>
          <w:hyperlink w:anchor="_Toc149736941" w:history="1">
            <w:r w:rsidRPr="00405152">
              <w:rPr>
                <w:rStyle w:val="Hyperlink"/>
                <w:rFonts w:asciiTheme="majorBidi" w:hAnsiTheme="majorBidi"/>
                <w:noProof/>
              </w:rPr>
              <w:t>5.</w:t>
            </w:r>
            <w:r>
              <w:rPr>
                <w:rFonts w:eastAsiaTheme="minorEastAsia" w:cstheme="minorBidi"/>
                <w:i w:val="0"/>
                <w:iCs w:val="0"/>
                <w:noProof/>
                <w:kern w:val="2"/>
                <w:sz w:val="22"/>
                <w:szCs w:val="22"/>
                <w14:ligatures w14:val="standardContextual"/>
              </w:rPr>
              <w:tab/>
            </w:r>
            <w:r w:rsidRPr="00405152">
              <w:rPr>
                <w:rStyle w:val="Hyperlink"/>
                <w:rFonts w:asciiTheme="majorBidi" w:hAnsiTheme="majorBidi"/>
                <w:noProof/>
              </w:rPr>
              <w:t>Controls to Implement</w:t>
            </w:r>
            <w:r>
              <w:rPr>
                <w:noProof/>
                <w:webHidden/>
              </w:rPr>
              <w:tab/>
            </w:r>
            <w:r>
              <w:rPr>
                <w:noProof/>
                <w:webHidden/>
              </w:rPr>
              <w:fldChar w:fldCharType="begin"/>
            </w:r>
            <w:r>
              <w:rPr>
                <w:noProof/>
                <w:webHidden/>
              </w:rPr>
              <w:instrText xml:space="preserve"> PAGEREF _Toc149736941 \h </w:instrText>
            </w:r>
            <w:r>
              <w:rPr>
                <w:noProof/>
                <w:webHidden/>
              </w:rPr>
            </w:r>
            <w:r>
              <w:rPr>
                <w:noProof/>
                <w:webHidden/>
              </w:rPr>
              <w:fldChar w:fldCharType="separate"/>
            </w:r>
            <w:r>
              <w:rPr>
                <w:noProof/>
                <w:webHidden/>
              </w:rPr>
              <w:t>15</w:t>
            </w:r>
            <w:r>
              <w:rPr>
                <w:noProof/>
                <w:webHidden/>
              </w:rPr>
              <w:fldChar w:fldCharType="end"/>
            </w:r>
          </w:hyperlink>
        </w:p>
        <w:p w14:paraId="6AF3FC6E" w14:textId="5448F856" w:rsidR="007B632D" w:rsidRDefault="007B632D">
          <w:pPr>
            <w:pStyle w:val="TOC2"/>
            <w:tabs>
              <w:tab w:val="left" w:pos="480"/>
              <w:tab w:val="right" w:leader="dot" w:pos="9350"/>
            </w:tabs>
            <w:rPr>
              <w:rFonts w:eastAsiaTheme="minorEastAsia" w:cstheme="minorBidi"/>
              <w:i w:val="0"/>
              <w:iCs w:val="0"/>
              <w:noProof/>
              <w:kern w:val="2"/>
              <w:sz w:val="22"/>
              <w:szCs w:val="22"/>
              <w14:ligatures w14:val="standardContextual"/>
            </w:rPr>
          </w:pPr>
          <w:hyperlink w:anchor="_Toc149736942" w:history="1">
            <w:r w:rsidRPr="00405152">
              <w:rPr>
                <w:rStyle w:val="Hyperlink"/>
                <w:rFonts w:asciiTheme="majorBidi" w:hAnsiTheme="majorBidi"/>
                <w:noProof/>
              </w:rPr>
              <w:t>6.</w:t>
            </w:r>
            <w:r>
              <w:rPr>
                <w:rFonts w:eastAsiaTheme="minorEastAsia" w:cstheme="minorBidi"/>
                <w:i w:val="0"/>
                <w:iCs w:val="0"/>
                <w:noProof/>
                <w:kern w:val="2"/>
                <w:sz w:val="22"/>
                <w:szCs w:val="22"/>
                <w14:ligatures w14:val="standardContextual"/>
              </w:rPr>
              <w:tab/>
            </w:r>
            <w:r w:rsidRPr="00405152">
              <w:rPr>
                <w:rStyle w:val="Hyperlink"/>
                <w:rFonts w:asciiTheme="majorBidi" w:hAnsiTheme="majorBidi"/>
                <w:noProof/>
              </w:rPr>
              <w:t>Future Threats</w:t>
            </w:r>
            <w:r>
              <w:rPr>
                <w:noProof/>
                <w:webHidden/>
              </w:rPr>
              <w:tab/>
            </w:r>
            <w:r>
              <w:rPr>
                <w:noProof/>
                <w:webHidden/>
              </w:rPr>
              <w:fldChar w:fldCharType="begin"/>
            </w:r>
            <w:r>
              <w:rPr>
                <w:noProof/>
                <w:webHidden/>
              </w:rPr>
              <w:instrText xml:space="preserve"> PAGEREF _Toc149736942 \h </w:instrText>
            </w:r>
            <w:r>
              <w:rPr>
                <w:noProof/>
                <w:webHidden/>
              </w:rPr>
            </w:r>
            <w:r>
              <w:rPr>
                <w:noProof/>
                <w:webHidden/>
              </w:rPr>
              <w:fldChar w:fldCharType="separate"/>
            </w:r>
            <w:r>
              <w:rPr>
                <w:noProof/>
                <w:webHidden/>
              </w:rPr>
              <w:t>16</w:t>
            </w:r>
            <w:r>
              <w:rPr>
                <w:noProof/>
                <w:webHidden/>
              </w:rPr>
              <w:fldChar w:fldCharType="end"/>
            </w:r>
          </w:hyperlink>
        </w:p>
        <w:p w14:paraId="2D27FA9A" w14:textId="7778B87B" w:rsidR="007B632D" w:rsidRDefault="007B632D">
          <w:pPr>
            <w:pStyle w:val="TOC1"/>
            <w:rPr>
              <w:rFonts w:eastAsiaTheme="minorEastAsia" w:cstheme="minorBidi"/>
              <w:b w:val="0"/>
              <w:bCs w:val="0"/>
              <w:i w:val="0"/>
              <w:iCs w:val="0"/>
              <w:noProof/>
              <w:kern w:val="2"/>
              <w:sz w:val="22"/>
              <w:szCs w:val="22"/>
              <w14:ligatures w14:val="standardContextual"/>
            </w:rPr>
          </w:pPr>
          <w:hyperlink w:anchor="_Toc149736943" w:history="1">
            <w:r w:rsidRPr="00405152">
              <w:rPr>
                <w:rStyle w:val="Hyperlink"/>
                <w:rFonts w:asciiTheme="majorBidi" w:hAnsiTheme="majorBidi"/>
                <w:noProof/>
              </w:rPr>
              <w:t>Part 4 – Business Impact Analysis (BIA) &amp; Business Continuity Plan (BCP)</w:t>
            </w:r>
            <w:r>
              <w:rPr>
                <w:noProof/>
                <w:webHidden/>
              </w:rPr>
              <w:tab/>
            </w:r>
            <w:r>
              <w:rPr>
                <w:noProof/>
                <w:webHidden/>
              </w:rPr>
              <w:fldChar w:fldCharType="begin"/>
            </w:r>
            <w:r>
              <w:rPr>
                <w:noProof/>
                <w:webHidden/>
              </w:rPr>
              <w:instrText xml:space="preserve"> PAGEREF _Toc149736943 \h </w:instrText>
            </w:r>
            <w:r>
              <w:rPr>
                <w:noProof/>
                <w:webHidden/>
              </w:rPr>
            </w:r>
            <w:r>
              <w:rPr>
                <w:noProof/>
                <w:webHidden/>
              </w:rPr>
              <w:fldChar w:fldCharType="separate"/>
            </w:r>
            <w:r>
              <w:rPr>
                <w:noProof/>
                <w:webHidden/>
              </w:rPr>
              <w:t>16</w:t>
            </w:r>
            <w:r>
              <w:rPr>
                <w:noProof/>
                <w:webHidden/>
              </w:rPr>
              <w:fldChar w:fldCharType="end"/>
            </w:r>
          </w:hyperlink>
        </w:p>
        <w:p w14:paraId="71C5BC7C" w14:textId="210248C0" w:rsidR="007B632D" w:rsidRDefault="007B632D">
          <w:pPr>
            <w:pStyle w:val="TOC2"/>
            <w:tabs>
              <w:tab w:val="right" w:leader="dot" w:pos="9350"/>
            </w:tabs>
            <w:rPr>
              <w:rFonts w:eastAsiaTheme="minorEastAsia" w:cstheme="minorBidi"/>
              <w:i w:val="0"/>
              <w:iCs w:val="0"/>
              <w:noProof/>
              <w:kern w:val="2"/>
              <w:sz w:val="22"/>
              <w:szCs w:val="22"/>
              <w14:ligatures w14:val="standardContextual"/>
            </w:rPr>
          </w:pPr>
          <w:hyperlink w:anchor="_Toc149736944" w:history="1">
            <w:r w:rsidRPr="00405152">
              <w:rPr>
                <w:rStyle w:val="Hyperlink"/>
                <w:rFonts w:asciiTheme="majorBidi" w:hAnsiTheme="majorBidi"/>
                <w:b/>
                <w:bCs/>
                <w:noProof/>
              </w:rPr>
              <w:t>Business Impact Analysis</w:t>
            </w:r>
            <w:r>
              <w:rPr>
                <w:noProof/>
                <w:webHidden/>
              </w:rPr>
              <w:tab/>
            </w:r>
            <w:r>
              <w:rPr>
                <w:noProof/>
                <w:webHidden/>
              </w:rPr>
              <w:fldChar w:fldCharType="begin"/>
            </w:r>
            <w:r>
              <w:rPr>
                <w:noProof/>
                <w:webHidden/>
              </w:rPr>
              <w:instrText xml:space="preserve"> PAGEREF _Toc149736944 \h </w:instrText>
            </w:r>
            <w:r>
              <w:rPr>
                <w:noProof/>
                <w:webHidden/>
              </w:rPr>
            </w:r>
            <w:r>
              <w:rPr>
                <w:noProof/>
                <w:webHidden/>
              </w:rPr>
              <w:fldChar w:fldCharType="separate"/>
            </w:r>
            <w:r>
              <w:rPr>
                <w:noProof/>
                <w:webHidden/>
              </w:rPr>
              <w:t>16</w:t>
            </w:r>
            <w:r>
              <w:rPr>
                <w:noProof/>
                <w:webHidden/>
              </w:rPr>
              <w:fldChar w:fldCharType="end"/>
            </w:r>
          </w:hyperlink>
        </w:p>
        <w:p w14:paraId="49DCD962" w14:textId="32B3172C" w:rsidR="007B632D" w:rsidRDefault="007B632D">
          <w:pPr>
            <w:pStyle w:val="TOC3"/>
            <w:tabs>
              <w:tab w:val="left" w:pos="720"/>
              <w:tab w:val="right" w:leader="dot" w:pos="9350"/>
            </w:tabs>
            <w:rPr>
              <w:rFonts w:eastAsiaTheme="minorEastAsia" w:cstheme="minorBidi"/>
              <w:noProof/>
              <w:kern w:val="2"/>
              <w:sz w:val="22"/>
              <w:szCs w:val="22"/>
              <w14:ligatures w14:val="standardContextual"/>
            </w:rPr>
          </w:pPr>
          <w:hyperlink w:anchor="_Toc149736945" w:history="1">
            <w:r w:rsidRPr="00405152">
              <w:rPr>
                <w:rStyle w:val="Hyperlink"/>
                <w:rFonts w:asciiTheme="majorBidi" w:hAnsiTheme="majorBidi"/>
                <w:noProof/>
              </w:rPr>
              <w:t>A.</w:t>
            </w:r>
            <w:r>
              <w:rPr>
                <w:rFonts w:eastAsiaTheme="minorEastAsia" w:cstheme="minorBidi"/>
                <w:noProof/>
                <w:kern w:val="2"/>
                <w:sz w:val="22"/>
                <w:szCs w:val="22"/>
                <w14:ligatures w14:val="standardContextual"/>
              </w:rPr>
              <w:tab/>
            </w:r>
            <w:r w:rsidRPr="00405152">
              <w:rPr>
                <w:rStyle w:val="Hyperlink"/>
                <w:rFonts w:asciiTheme="majorBidi" w:hAnsiTheme="majorBidi"/>
                <w:noProof/>
              </w:rPr>
              <w:t>Purpose</w:t>
            </w:r>
            <w:r>
              <w:rPr>
                <w:noProof/>
                <w:webHidden/>
              </w:rPr>
              <w:tab/>
            </w:r>
            <w:r>
              <w:rPr>
                <w:noProof/>
                <w:webHidden/>
              </w:rPr>
              <w:fldChar w:fldCharType="begin"/>
            </w:r>
            <w:r>
              <w:rPr>
                <w:noProof/>
                <w:webHidden/>
              </w:rPr>
              <w:instrText xml:space="preserve"> PAGEREF _Toc149736945 \h </w:instrText>
            </w:r>
            <w:r>
              <w:rPr>
                <w:noProof/>
                <w:webHidden/>
              </w:rPr>
            </w:r>
            <w:r>
              <w:rPr>
                <w:noProof/>
                <w:webHidden/>
              </w:rPr>
              <w:fldChar w:fldCharType="separate"/>
            </w:r>
            <w:r>
              <w:rPr>
                <w:noProof/>
                <w:webHidden/>
              </w:rPr>
              <w:t>16</w:t>
            </w:r>
            <w:r>
              <w:rPr>
                <w:noProof/>
                <w:webHidden/>
              </w:rPr>
              <w:fldChar w:fldCharType="end"/>
            </w:r>
          </w:hyperlink>
        </w:p>
        <w:p w14:paraId="388C53A7" w14:textId="43F53A90" w:rsidR="007B632D" w:rsidRDefault="007B632D">
          <w:pPr>
            <w:pStyle w:val="TOC3"/>
            <w:tabs>
              <w:tab w:val="left" w:pos="720"/>
              <w:tab w:val="right" w:leader="dot" w:pos="9350"/>
            </w:tabs>
            <w:rPr>
              <w:rFonts w:eastAsiaTheme="minorEastAsia" w:cstheme="minorBidi"/>
              <w:noProof/>
              <w:kern w:val="2"/>
              <w:sz w:val="22"/>
              <w:szCs w:val="22"/>
              <w14:ligatures w14:val="standardContextual"/>
            </w:rPr>
          </w:pPr>
          <w:hyperlink w:anchor="_Toc149736946" w:history="1">
            <w:r w:rsidRPr="00405152">
              <w:rPr>
                <w:rStyle w:val="Hyperlink"/>
                <w:rFonts w:asciiTheme="majorBidi" w:hAnsiTheme="majorBidi"/>
                <w:noProof/>
              </w:rPr>
              <w:t>B.</w:t>
            </w:r>
            <w:r>
              <w:rPr>
                <w:rFonts w:eastAsiaTheme="minorEastAsia" w:cstheme="minorBidi"/>
                <w:noProof/>
                <w:kern w:val="2"/>
                <w:sz w:val="22"/>
                <w:szCs w:val="22"/>
                <w14:ligatures w14:val="standardContextual"/>
              </w:rPr>
              <w:tab/>
            </w:r>
            <w:r w:rsidRPr="00405152">
              <w:rPr>
                <w:rStyle w:val="Hyperlink"/>
                <w:rFonts w:asciiTheme="majorBidi" w:hAnsiTheme="majorBidi"/>
                <w:noProof/>
              </w:rPr>
              <w:t>System Descriptions</w:t>
            </w:r>
            <w:r>
              <w:rPr>
                <w:noProof/>
                <w:webHidden/>
              </w:rPr>
              <w:tab/>
            </w:r>
            <w:r>
              <w:rPr>
                <w:noProof/>
                <w:webHidden/>
              </w:rPr>
              <w:fldChar w:fldCharType="begin"/>
            </w:r>
            <w:r>
              <w:rPr>
                <w:noProof/>
                <w:webHidden/>
              </w:rPr>
              <w:instrText xml:space="preserve"> PAGEREF _Toc149736946 \h </w:instrText>
            </w:r>
            <w:r>
              <w:rPr>
                <w:noProof/>
                <w:webHidden/>
              </w:rPr>
            </w:r>
            <w:r>
              <w:rPr>
                <w:noProof/>
                <w:webHidden/>
              </w:rPr>
              <w:fldChar w:fldCharType="separate"/>
            </w:r>
            <w:r>
              <w:rPr>
                <w:noProof/>
                <w:webHidden/>
              </w:rPr>
              <w:t>16</w:t>
            </w:r>
            <w:r>
              <w:rPr>
                <w:noProof/>
                <w:webHidden/>
              </w:rPr>
              <w:fldChar w:fldCharType="end"/>
            </w:r>
          </w:hyperlink>
        </w:p>
        <w:p w14:paraId="7A71F958" w14:textId="290F81C5" w:rsidR="007B632D" w:rsidRDefault="007B632D">
          <w:pPr>
            <w:pStyle w:val="TOC3"/>
            <w:tabs>
              <w:tab w:val="left" w:pos="720"/>
              <w:tab w:val="right" w:leader="dot" w:pos="9350"/>
            </w:tabs>
            <w:rPr>
              <w:rFonts w:eastAsiaTheme="minorEastAsia" w:cstheme="minorBidi"/>
              <w:noProof/>
              <w:kern w:val="2"/>
              <w:sz w:val="22"/>
              <w:szCs w:val="22"/>
              <w14:ligatures w14:val="standardContextual"/>
            </w:rPr>
          </w:pPr>
          <w:hyperlink w:anchor="_Toc149736947" w:history="1">
            <w:r w:rsidRPr="00405152">
              <w:rPr>
                <w:rStyle w:val="Hyperlink"/>
                <w:rFonts w:asciiTheme="majorBidi" w:hAnsiTheme="majorBidi"/>
                <w:noProof/>
                <w:lang w:eastAsia="zh-CN"/>
              </w:rPr>
              <w:t>C.</w:t>
            </w:r>
            <w:r>
              <w:rPr>
                <w:rFonts w:eastAsiaTheme="minorEastAsia" w:cstheme="minorBidi"/>
                <w:noProof/>
                <w:kern w:val="2"/>
                <w:sz w:val="22"/>
                <w:szCs w:val="22"/>
                <w14:ligatures w14:val="standardContextual"/>
              </w:rPr>
              <w:tab/>
            </w:r>
            <w:r w:rsidRPr="00405152">
              <w:rPr>
                <w:rStyle w:val="Hyperlink"/>
                <w:rFonts w:asciiTheme="majorBidi" w:hAnsiTheme="majorBidi"/>
                <w:noProof/>
                <w:lang w:eastAsia="zh-CN"/>
              </w:rPr>
              <w:t>Determine Process and System Criticality</w:t>
            </w:r>
            <w:r>
              <w:rPr>
                <w:noProof/>
                <w:webHidden/>
              </w:rPr>
              <w:tab/>
            </w:r>
            <w:r>
              <w:rPr>
                <w:noProof/>
                <w:webHidden/>
              </w:rPr>
              <w:fldChar w:fldCharType="begin"/>
            </w:r>
            <w:r>
              <w:rPr>
                <w:noProof/>
                <w:webHidden/>
              </w:rPr>
              <w:instrText xml:space="preserve"> PAGEREF _Toc149736947 \h </w:instrText>
            </w:r>
            <w:r>
              <w:rPr>
                <w:noProof/>
                <w:webHidden/>
              </w:rPr>
            </w:r>
            <w:r>
              <w:rPr>
                <w:noProof/>
                <w:webHidden/>
              </w:rPr>
              <w:fldChar w:fldCharType="separate"/>
            </w:r>
            <w:r>
              <w:rPr>
                <w:noProof/>
                <w:webHidden/>
              </w:rPr>
              <w:t>17</w:t>
            </w:r>
            <w:r>
              <w:rPr>
                <w:noProof/>
                <w:webHidden/>
              </w:rPr>
              <w:fldChar w:fldCharType="end"/>
            </w:r>
          </w:hyperlink>
        </w:p>
        <w:p w14:paraId="01779058" w14:textId="0BCF0D08" w:rsidR="007B632D" w:rsidRDefault="007B632D">
          <w:pPr>
            <w:pStyle w:val="TOC3"/>
            <w:tabs>
              <w:tab w:val="left" w:pos="720"/>
              <w:tab w:val="right" w:leader="dot" w:pos="9350"/>
            </w:tabs>
            <w:rPr>
              <w:rFonts w:eastAsiaTheme="minorEastAsia" w:cstheme="minorBidi"/>
              <w:noProof/>
              <w:kern w:val="2"/>
              <w:sz w:val="22"/>
              <w:szCs w:val="22"/>
              <w14:ligatures w14:val="standardContextual"/>
            </w:rPr>
          </w:pPr>
          <w:hyperlink w:anchor="_Toc149736948" w:history="1">
            <w:r w:rsidRPr="00405152">
              <w:rPr>
                <w:rStyle w:val="Hyperlink"/>
                <w:rFonts w:asciiTheme="majorBidi" w:hAnsiTheme="majorBidi"/>
                <w:noProof/>
              </w:rPr>
              <w:t>D.</w:t>
            </w:r>
            <w:r>
              <w:rPr>
                <w:rFonts w:eastAsiaTheme="minorEastAsia" w:cstheme="minorBidi"/>
                <w:noProof/>
                <w:kern w:val="2"/>
                <w:sz w:val="22"/>
                <w:szCs w:val="22"/>
                <w14:ligatures w14:val="standardContextual"/>
              </w:rPr>
              <w:tab/>
            </w:r>
            <w:r w:rsidRPr="00405152">
              <w:rPr>
                <w:rStyle w:val="Hyperlink"/>
                <w:rFonts w:asciiTheme="majorBidi" w:hAnsiTheme="majorBidi"/>
                <w:noProof/>
              </w:rPr>
              <w:t>Outage Impacts</w:t>
            </w:r>
            <w:r>
              <w:rPr>
                <w:noProof/>
                <w:webHidden/>
              </w:rPr>
              <w:tab/>
            </w:r>
            <w:r>
              <w:rPr>
                <w:noProof/>
                <w:webHidden/>
              </w:rPr>
              <w:fldChar w:fldCharType="begin"/>
            </w:r>
            <w:r>
              <w:rPr>
                <w:noProof/>
                <w:webHidden/>
              </w:rPr>
              <w:instrText xml:space="preserve"> PAGEREF _Toc149736948 \h </w:instrText>
            </w:r>
            <w:r>
              <w:rPr>
                <w:noProof/>
                <w:webHidden/>
              </w:rPr>
            </w:r>
            <w:r>
              <w:rPr>
                <w:noProof/>
                <w:webHidden/>
              </w:rPr>
              <w:fldChar w:fldCharType="separate"/>
            </w:r>
            <w:r>
              <w:rPr>
                <w:noProof/>
                <w:webHidden/>
              </w:rPr>
              <w:t>17</w:t>
            </w:r>
            <w:r>
              <w:rPr>
                <w:noProof/>
                <w:webHidden/>
              </w:rPr>
              <w:fldChar w:fldCharType="end"/>
            </w:r>
          </w:hyperlink>
        </w:p>
        <w:p w14:paraId="62E93EAF" w14:textId="5C512A44" w:rsidR="007B632D" w:rsidRDefault="007B632D">
          <w:pPr>
            <w:pStyle w:val="TOC3"/>
            <w:tabs>
              <w:tab w:val="left" w:pos="720"/>
              <w:tab w:val="right" w:leader="dot" w:pos="9350"/>
            </w:tabs>
            <w:rPr>
              <w:rFonts w:eastAsiaTheme="minorEastAsia" w:cstheme="minorBidi"/>
              <w:noProof/>
              <w:kern w:val="2"/>
              <w:sz w:val="22"/>
              <w:szCs w:val="22"/>
              <w14:ligatures w14:val="standardContextual"/>
            </w:rPr>
          </w:pPr>
          <w:hyperlink w:anchor="_Toc149736949" w:history="1">
            <w:r w:rsidRPr="00405152">
              <w:rPr>
                <w:rStyle w:val="Hyperlink"/>
                <w:rFonts w:asciiTheme="majorBidi" w:hAnsiTheme="majorBidi"/>
                <w:noProof/>
              </w:rPr>
              <w:t>E.</w:t>
            </w:r>
            <w:r>
              <w:rPr>
                <w:rFonts w:eastAsiaTheme="minorEastAsia" w:cstheme="minorBidi"/>
                <w:noProof/>
                <w:kern w:val="2"/>
                <w:sz w:val="22"/>
                <w:szCs w:val="22"/>
                <w14:ligatures w14:val="standardContextual"/>
              </w:rPr>
              <w:tab/>
            </w:r>
            <w:r w:rsidRPr="00405152">
              <w:rPr>
                <w:rStyle w:val="Hyperlink"/>
                <w:rFonts w:asciiTheme="majorBidi" w:hAnsiTheme="majorBidi"/>
                <w:noProof/>
              </w:rPr>
              <w:t>Estimated Downtime</w:t>
            </w:r>
            <w:r>
              <w:rPr>
                <w:noProof/>
                <w:webHidden/>
              </w:rPr>
              <w:tab/>
            </w:r>
            <w:r>
              <w:rPr>
                <w:noProof/>
                <w:webHidden/>
              </w:rPr>
              <w:fldChar w:fldCharType="begin"/>
            </w:r>
            <w:r>
              <w:rPr>
                <w:noProof/>
                <w:webHidden/>
              </w:rPr>
              <w:instrText xml:space="preserve"> PAGEREF _Toc149736949 \h </w:instrText>
            </w:r>
            <w:r>
              <w:rPr>
                <w:noProof/>
                <w:webHidden/>
              </w:rPr>
            </w:r>
            <w:r>
              <w:rPr>
                <w:noProof/>
                <w:webHidden/>
              </w:rPr>
              <w:fldChar w:fldCharType="separate"/>
            </w:r>
            <w:r>
              <w:rPr>
                <w:noProof/>
                <w:webHidden/>
              </w:rPr>
              <w:t>18</w:t>
            </w:r>
            <w:r>
              <w:rPr>
                <w:noProof/>
                <w:webHidden/>
              </w:rPr>
              <w:fldChar w:fldCharType="end"/>
            </w:r>
          </w:hyperlink>
        </w:p>
        <w:p w14:paraId="29169AB1" w14:textId="70AC553D" w:rsidR="007B632D" w:rsidRDefault="007B632D">
          <w:pPr>
            <w:pStyle w:val="TOC3"/>
            <w:tabs>
              <w:tab w:val="left" w:pos="720"/>
              <w:tab w:val="right" w:leader="dot" w:pos="9350"/>
            </w:tabs>
            <w:rPr>
              <w:rFonts w:eastAsiaTheme="minorEastAsia" w:cstheme="minorBidi"/>
              <w:noProof/>
              <w:kern w:val="2"/>
              <w:sz w:val="22"/>
              <w:szCs w:val="22"/>
              <w14:ligatures w14:val="standardContextual"/>
            </w:rPr>
          </w:pPr>
          <w:hyperlink w:anchor="_Toc149736950" w:history="1">
            <w:r w:rsidRPr="00405152">
              <w:rPr>
                <w:rStyle w:val="Hyperlink"/>
                <w:rFonts w:asciiTheme="majorBidi" w:hAnsiTheme="majorBidi"/>
                <w:noProof/>
              </w:rPr>
              <w:t>F.</w:t>
            </w:r>
            <w:r>
              <w:rPr>
                <w:rFonts w:eastAsiaTheme="minorEastAsia" w:cstheme="minorBidi"/>
                <w:noProof/>
                <w:kern w:val="2"/>
                <w:sz w:val="22"/>
                <w:szCs w:val="22"/>
                <w14:ligatures w14:val="standardContextual"/>
              </w:rPr>
              <w:tab/>
            </w:r>
            <w:r w:rsidRPr="00405152">
              <w:rPr>
                <w:rStyle w:val="Hyperlink"/>
                <w:rFonts w:asciiTheme="majorBidi" w:hAnsiTheme="majorBidi"/>
                <w:noProof/>
              </w:rPr>
              <w:t>Identify Resource Requirements</w:t>
            </w:r>
            <w:r>
              <w:rPr>
                <w:noProof/>
                <w:webHidden/>
              </w:rPr>
              <w:tab/>
            </w:r>
            <w:r>
              <w:rPr>
                <w:noProof/>
                <w:webHidden/>
              </w:rPr>
              <w:fldChar w:fldCharType="begin"/>
            </w:r>
            <w:r>
              <w:rPr>
                <w:noProof/>
                <w:webHidden/>
              </w:rPr>
              <w:instrText xml:space="preserve"> PAGEREF _Toc149736950 \h </w:instrText>
            </w:r>
            <w:r>
              <w:rPr>
                <w:noProof/>
                <w:webHidden/>
              </w:rPr>
            </w:r>
            <w:r>
              <w:rPr>
                <w:noProof/>
                <w:webHidden/>
              </w:rPr>
              <w:fldChar w:fldCharType="separate"/>
            </w:r>
            <w:r>
              <w:rPr>
                <w:noProof/>
                <w:webHidden/>
              </w:rPr>
              <w:t>19</w:t>
            </w:r>
            <w:r>
              <w:rPr>
                <w:noProof/>
                <w:webHidden/>
              </w:rPr>
              <w:fldChar w:fldCharType="end"/>
            </w:r>
          </w:hyperlink>
        </w:p>
        <w:p w14:paraId="63393271" w14:textId="707207AA" w:rsidR="007B632D" w:rsidRDefault="007B632D">
          <w:pPr>
            <w:pStyle w:val="TOC3"/>
            <w:tabs>
              <w:tab w:val="left" w:pos="720"/>
              <w:tab w:val="right" w:leader="dot" w:pos="9350"/>
            </w:tabs>
            <w:rPr>
              <w:rFonts w:eastAsiaTheme="minorEastAsia" w:cstheme="minorBidi"/>
              <w:noProof/>
              <w:kern w:val="2"/>
              <w:sz w:val="22"/>
              <w:szCs w:val="22"/>
              <w14:ligatures w14:val="standardContextual"/>
            </w:rPr>
          </w:pPr>
          <w:hyperlink w:anchor="_Toc149736951" w:history="1">
            <w:r w:rsidRPr="00405152">
              <w:rPr>
                <w:rStyle w:val="Hyperlink"/>
                <w:rFonts w:asciiTheme="majorBidi" w:hAnsiTheme="majorBidi"/>
                <w:noProof/>
              </w:rPr>
              <w:t>G.</w:t>
            </w:r>
            <w:r>
              <w:rPr>
                <w:rFonts w:eastAsiaTheme="minorEastAsia" w:cstheme="minorBidi"/>
                <w:noProof/>
                <w:kern w:val="2"/>
                <w:sz w:val="22"/>
                <w:szCs w:val="22"/>
                <w14:ligatures w14:val="standardContextual"/>
              </w:rPr>
              <w:tab/>
            </w:r>
            <w:r w:rsidRPr="00405152">
              <w:rPr>
                <w:rStyle w:val="Hyperlink"/>
                <w:rFonts w:asciiTheme="majorBidi" w:hAnsiTheme="majorBidi"/>
                <w:noProof/>
              </w:rPr>
              <w:t>Identify Recovery Priorities for System Resources</w:t>
            </w:r>
            <w:r>
              <w:rPr>
                <w:noProof/>
                <w:webHidden/>
              </w:rPr>
              <w:tab/>
            </w:r>
            <w:r>
              <w:rPr>
                <w:noProof/>
                <w:webHidden/>
              </w:rPr>
              <w:fldChar w:fldCharType="begin"/>
            </w:r>
            <w:r>
              <w:rPr>
                <w:noProof/>
                <w:webHidden/>
              </w:rPr>
              <w:instrText xml:space="preserve"> PAGEREF _Toc149736951 \h </w:instrText>
            </w:r>
            <w:r>
              <w:rPr>
                <w:noProof/>
                <w:webHidden/>
              </w:rPr>
            </w:r>
            <w:r>
              <w:rPr>
                <w:noProof/>
                <w:webHidden/>
              </w:rPr>
              <w:fldChar w:fldCharType="separate"/>
            </w:r>
            <w:r>
              <w:rPr>
                <w:noProof/>
                <w:webHidden/>
              </w:rPr>
              <w:t>19</w:t>
            </w:r>
            <w:r>
              <w:rPr>
                <w:noProof/>
                <w:webHidden/>
              </w:rPr>
              <w:fldChar w:fldCharType="end"/>
            </w:r>
          </w:hyperlink>
        </w:p>
        <w:p w14:paraId="24511775" w14:textId="33C2BF1A" w:rsidR="007B632D" w:rsidRDefault="007B632D">
          <w:pPr>
            <w:pStyle w:val="TOC2"/>
            <w:tabs>
              <w:tab w:val="right" w:leader="dot" w:pos="9350"/>
            </w:tabs>
            <w:rPr>
              <w:rFonts w:eastAsiaTheme="minorEastAsia" w:cstheme="minorBidi"/>
              <w:i w:val="0"/>
              <w:iCs w:val="0"/>
              <w:noProof/>
              <w:kern w:val="2"/>
              <w:sz w:val="22"/>
              <w:szCs w:val="22"/>
              <w14:ligatures w14:val="standardContextual"/>
            </w:rPr>
          </w:pPr>
          <w:hyperlink w:anchor="_Toc149736952" w:history="1">
            <w:r w:rsidRPr="00405152">
              <w:rPr>
                <w:rStyle w:val="Hyperlink"/>
                <w:rFonts w:asciiTheme="majorBidi" w:hAnsiTheme="majorBidi"/>
                <w:b/>
                <w:bCs/>
                <w:noProof/>
              </w:rPr>
              <w:t>Business Continuity Plan (BCP)</w:t>
            </w:r>
            <w:r>
              <w:rPr>
                <w:noProof/>
                <w:webHidden/>
              </w:rPr>
              <w:tab/>
            </w:r>
            <w:r>
              <w:rPr>
                <w:noProof/>
                <w:webHidden/>
              </w:rPr>
              <w:fldChar w:fldCharType="begin"/>
            </w:r>
            <w:r>
              <w:rPr>
                <w:noProof/>
                <w:webHidden/>
              </w:rPr>
              <w:instrText xml:space="preserve"> PAGEREF _Toc149736952 \h </w:instrText>
            </w:r>
            <w:r>
              <w:rPr>
                <w:noProof/>
                <w:webHidden/>
              </w:rPr>
            </w:r>
            <w:r>
              <w:rPr>
                <w:noProof/>
                <w:webHidden/>
              </w:rPr>
              <w:fldChar w:fldCharType="separate"/>
            </w:r>
            <w:r>
              <w:rPr>
                <w:noProof/>
                <w:webHidden/>
              </w:rPr>
              <w:t>20</w:t>
            </w:r>
            <w:r>
              <w:rPr>
                <w:noProof/>
                <w:webHidden/>
              </w:rPr>
              <w:fldChar w:fldCharType="end"/>
            </w:r>
          </w:hyperlink>
        </w:p>
        <w:p w14:paraId="55FDA763" w14:textId="5692E43E" w:rsidR="007B632D" w:rsidRDefault="007B632D">
          <w:pPr>
            <w:pStyle w:val="TOC3"/>
            <w:tabs>
              <w:tab w:val="left" w:pos="720"/>
              <w:tab w:val="right" w:leader="dot" w:pos="9350"/>
            </w:tabs>
            <w:rPr>
              <w:rFonts w:eastAsiaTheme="minorEastAsia" w:cstheme="minorBidi"/>
              <w:noProof/>
              <w:kern w:val="2"/>
              <w:sz w:val="22"/>
              <w:szCs w:val="22"/>
              <w14:ligatures w14:val="standardContextual"/>
            </w:rPr>
          </w:pPr>
          <w:hyperlink w:anchor="_Toc149736953" w:history="1">
            <w:r w:rsidRPr="00405152">
              <w:rPr>
                <w:rStyle w:val="Hyperlink"/>
                <w:rFonts w:asciiTheme="majorBidi" w:hAnsiTheme="majorBidi"/>
                <w:noProof/>
              </w:rPr>
              <w:t>A.</w:t>
            </w:r>
            <w:r>
              <w:rPr>
                <w:rFonts w:eastAsiaTheme="minorEastAsia" w:cstheme="minorBidi"/>
                <w:noProof/>
                <w:kern w:val="2"/>
                <w:sz w:val="22"/>
                <w:szCs w:val="22"/>
                <w14:ligatures w14:val="standardContextual"/>
              </w:rPr>
              <w:tab/>
            </w:r>
            <w:r w:rsidRPr="00405152">
              <w:rPr>
                <w:rStyle w:val="Hyperlink"/>
                <w:rFonts w:asciiTheme="majorBidi" w:hAnsiTheme="majorBidi"/>
                <w:noProof/>
              </w:rPr>
              <w:t>Overview</w:t>
            </w:r>
            <w:r>
              <w:rPr>
                <w:noProof/>
                <w:webHidden/>
              </w:rPr>
              <w:tab/>
            </w:r>
            <w:r>
              <w:rPr>
                <w:noProof/>
                <w:webHidden/>
              </w:rPr>
              <w:fldChar w:fldCharType="begin"/>
            </w:r>
            <w:r>
              <w:rPr>
                <w:noProof/>
                <w:webHidden/>
              </w:rPr>
              <w:instrText xml:space="preserve"> PAGEREF _Toc149736953 \h </w:instrText>
            </w:r>
            <w:r>
              <w:rPr>
                <w:noProof/>
                <w:webHidden/>
              </w:rPr>
            </w:r>
            <w:r>
              <w:rPr>
                <w:noProof/>
                <w:webHidden/>
              </w:rPr>
              <w:fldChar w:fldCharType="separate"/>
            </w:r>
            <w:r>
              <w:rPr>
                <w:noProof/>
                <w:webHidden/>
              </w:rPr>
              <w:t>20</w:t>
            </w:r>
            <w:r>
              <w:rPr>
                <w:noProof/>
                <w:webHidden/>
              </w:rPr>
              <w:fldChar w:fldCharType="end"/>
            </w:r>
          </w:hyperlink>
        </w:p>
        <w:p w14:paraId="7F0B7088" w14:textId="77B71528" w:rsidR="007B632D" w:rsidRDefault="007B632D">
          <w:pPr>
            <w:pStyle w:val="TOC3"/>
            <w:tabs>
              <w:tab w:val="left" w:pos="720"/>
              <w:tab w:val="right" w:leader="dot" w:pos="9350"/>
            </w:tabs>
            <w:rPr>
              <w:rFonts w:eastAsiaTheme="minorEastAsia" w:cstheme="minorBidi"/>
              <w:noProof/>
              <w:kern w:val="2"/>
              <w:sz w:val="22"/>
              <w:szCs w:val="22"/>
              <w14:ligatures w14:val="standardContextual"/>
            </w:rPr>
          </w:pPr>
          <w:hyperlink w:anchor="_Toc149736954" w:history="1">
            <w:r w:rsidRPr="00405152">
              <w:rPr>
                <w:rStyle w:val="Hyperlink"/>
                <w:rFonts w:asciiTheme="majorBidi" w:hAnsiTheme="majorBidi"/>
                <w:noProof/>
              </w:rPr>
              <w:t>B.</w:t>
            </w:r>
            <w:r>
              <w:rPr>
                <w:rFonts w:eastAsiaTheme="minorEastAsia" w:cstheme="minorBidi"/>
                <w:noProof/>
                <w:kern w:val="2"/>
                <w:sz w:val="22"/>
                <w:szCs w:val="22"/>
                <w14:ligatures w14:val="standardContextual"/>
              </w:rPr>
              <w:tab/>
            </w:r>
            <w:r w:rsidRPr="00405152">
              <w:rPr>
                <w:rStyle w:val="Hyperlink"/>
                <w:rFonts w:asciiTheme="majorBidi" w:hAnsiTheme="majorBidi"/>
                <w:noProof/>
              </w:rPr>
              <w:t>Roles and Responsibilities</w:t>
            </w:r>
            <w:r>
              <w:rPr>
                <w:noProof/>
                <w:webHidden/>
              </w:rPr>
              <w:tab/>
            </w:r>
            <w:r>
              <w:rPr>
                <w:noProof/>
                <w:webHidden/>
              </w:rPr>
              <w:fldChar w:fldCharType="begin"/>
            </w:r>
            <w:r>
              <w:rPr>
                <w:noProof/>
                <w:webHidden/>
              </w:rPr>
              <w:instrText xml:space="preserve"> PAGEREF _Toc149736954 \h </w:instrText>
            </w:r>
            <w:r>
              <w:rPr>
                <w:noProof/>
                <w:webHidden/>
              </w:rPr>
            </w:r>
            <w:r>
              <w:rPr>
                <w:noProof/>
                <w:webHidden/>
              </w:rPr>
              <w:fldChar w:fldCharType="separate"/>
            </w:r>
            <w:r>
              <w:rPr>
                <w:noProof/>
                <w:webHidden/>
              </w:rPr>
              <w:t>20</w:t>
            </w:r>
            <w:r>
              <w:rPr>
                <w:noProof/>
                <w:webHidden/>
              </w:rPr>
              <w:fldChar w:fldCharType="end"/>
            </w:r>
          </w:hyperlink>
        </w:p>
        <w:p w14:paraId="74E8FD00" w14:textId="41CCDD9F" w:rsidR="007B632D" w:rsidRDefault="007B632D">
          <w:pPr>
            <w:pStyle w:val="TOC3"/>
            <w:tabs>
              <w:tab w:val="left" w:pos="720"/>
              <w:tab w:val="right" w:leader="dot" w:pos="9350"/>
            </w:tabs>
            <w:rPr>
              <w:rFonts w:eastAsiaTheme="minorEastAsia" w:cstheme="minorBidi"/>
              <w:noProof/>
              <w:kern w:val="2"/>
              <w:sz w:val="22"/>
              <w:szCs w:val="22"/>
              <w14:ligatures w14:val="standardContextual"/>
            </w:rPr>
          </w:pPr>
          <w:hyperlink w:anchor="_Toc149736955" w:history="1">
            <w:r w:rsidRPr="00405152">
              <w:rPr>
                <w:rStyle w:val="Hyperlink"/>
                <w:rFonts w:asciiTheme="majorBidi" w:hAnsiTheme="majorBidi"/>
                <w:noProof/>
              </w:rPr>
              <w:t>C.</w:t>
            </w:r>
            <w:r>
              <w:rPr>
                <w:rFonts w:eastAsiaTheme="minorEastAsia" w:cstheme="minorBidi"/>
                <w:noProof/>
                <w:kern w:val="2"/>
                <w:sz w:val="22"/>
                <w:szCs w:val="22"/>
                <w14:ligatures w14:val="standardContextual"/>
              </w:rPr>
              <w:tab/>
            </w:r>
            <w:r w:rsidRPr="00405152">
              <w:rPr>
                <w:rStyle w:val="Hyperlink"/>
                <w:rFonts w:asciiTheme="majorBidi" w:hAnsiTheme="majorBidi"/>
                <w:noProof/>
              </w:rPr>
              <w:t>Incident Management Team</w:t>
            </w:r>
            <w:r>
              <w:rPr>
                <w:noProof/>
                <w:webHidden/>
              </w:rPr>
              <w:tab/>
            </w:r>
            <w:r>
              <w:rPr>
                <w:noProof/>
                <w:webHidden/>
              </w:rPr>
              <w:fldChar w:fldCharType="begin"/>
            </w:r>
            <w:r>
              <w:rPr>
                <w:noProof/>
                <w:webHidden/>
              </w:rPr>
              <w:instrText xml:space="preserve"> PAGEREF _Toc149736955 \h </w:instrText>
            </w:r>
            <w:r>
              <w:rPr>
                <w:noProof/>
                <w:webHidden/>
              </w:rPr>
            </w:r>
            <w:r>
              <w:rPr>
                <w:noProof/>
                <w:webHidden/>
              </w:rPr>
              <w:fldChar w:fldCharType="separate"/>
            </w:r>
            <w:r>
              <w:rPr>
                <w:noProof/>
                <w:webHidden/>
              </w:rPr>
              <w:t>20</w:t>
            </w:r>
            <w:r>
              <w:rPr>
                <w:noProof/>
                <w:webHidden/>
              </w:rPr>
              <w:fldChar w:fldCharType="end"/>
            </w:r>
          </w:hyperlink>
        </w:p>
        <w:p w14:paraId="293EE2E9" w14:textId="268E4451" w:rsidR="007B632D" w:rsidRDefault="007B632D">
          <w:pPr>
            <w:pStyle w:val="TOC3"/>
            <w:tabs>
              <w:tab w:val="left" w:pos="720"/>
              <w:tab w:val="right" w:leader="dot" w:pos="9350"/>
            </w:tabs>
            <w:rPr>
              <w:rFonts w:eastAsiaTheme="minorEastAsia" w:cstheme="minorBidi"/>
              <w:noProof/>
              <w:kern w:val="2"/>
              <w:sz w:val="22"/>
              <w:szCs w:val="22"/>
              <w14:ligatures w14:val="standardContextual"/>
            </w:rPr>
          </w:pPr>
          <w:hyperlink w:anchor="_Toc149736956" w:history="1">
            <w:r w:rsidRPr="00405152">
              <w:rPr>
                <w:rStyle w:val="Hyperlink"/>
                <w:rFonts w:asciiTheme="majorBidi" w:hAnsiTheme="majorBidi"/>
                <w:noProof/>
              </w:rPr>
              <w:t>D.</w:t>
            </w:r>
            <w:r>
              <w:rPr>
                <w:rFonts w:eastAsiaTheme="minorEastAsia" w:cstheme="minorBidi"/>
                <w:noProof/>
                <w:kern w:val="2"/>
                <w:sz w:val="22"/>
                <w:szCs w:val="22"/>
                <w14:ligatures w14:val="standardContextual"/>
              </w:rPr>
              <w:tab/>
            </w:r>
            <w:r w:rsidRPr="00405152">
              <w:rPr>
                <w:rStyle w:val="Hyperlink"/>
                <w:rFonts w:asciiTheme="majorBidi" w:hAnsiTheme="majorBidi"/>
                <w:noProof/>
              </w:rPr>
              <w:t>Emergency Communications</w:t>
            </w:r>
            <w:r>
              <w:rPr>
                <w:noProof/>
                <w:webHidden/>
              </w:rPr>
              <w:tab/>
            </w:r>
            <w:r>
              <w:rPr>
                <w:noProof/>
                <w:webHidden/>
              </w:rPr>
              <w:fldChar w:fldCharType="begin"/>
            </w:r>
            <w:r>
              <w:rPr>
                <w:noProof/>
                <w:webHidden/>
              </w:rPr>
              <w:instrText xml:space="preserve"> PAGEREF _Toc149736956 \h </w:instrText>
            </w:r>
            <w:r>
              <w:rPr>
                <w:noProof/>
                <w:webHidden/>
              </w:rPr>
            </w:r>
            <w:r>
              <w:rPr>
                <w:noProof/>
                <w:webHidden/>
              </w:rPr>
              <w:fldChar w:fldCharType="separate"/>
            </w:r>
            <w:r>
              <w:rPr>
                <w:noProof/>
                <w:webHidden/>
              </w:rPr>
              <w:t>20</w:t>
            </w:r>
            <w:r>
              <w:rPr>
                <w:noProof/>
                <w:webHidden/>
              </w:rPr>
              <w:fldChar w:fldCharType="end"/>
            </w:r>
          </w:hyperlink>
        </w:p>
        <w:p w14:paraId="6C93CC80" w14:textId="21CAF9C0" w:rsidR="007B632D" w:rsidRDefault="007B632D">
          <w:pPr>
            <w:pStyle w:val="TOC3"/>
            <w:tabs>
              <w:tab w:val="left" w:pos="720"/>
              <w:tab w:val="right" w:leader="dot" w:pos="9350"/>
            </w:tabs>
            <w:rPr>
              <w:rFonts w:eastAsiaTheme="minorEastAsia" w:cstheme="minorBidi"/>
              <w:noProof/>
              <w:kern w:val="2"/>
              <w:sz w:val="22"/>
              <w:szCs w:val="22"/>
              <w14:ligatures w14:val="standardContextual"/>
            </w:rPr>
          </w:pPr>
          <w:hyperlink w:anchor="_Toc149736957" w:history="1">
            <w:r w:rsidRPr="00405152">
              <w:rPr>
                <w:rStyle w:val="Hyperlink"/>
                <w:rFonts w:asciiTheme="majorBidi" w:hAnsiTheme="majorBidi"/>
                <w:noProof/>
              </w:rPr>
              <w:t>E.</w:t>
            </w:r>
            <w:r>
              <w:rPr>
                <w:rFonts w:eastAsiaTheme="minorEastAsia" w:cstheme="minorBidi"/>
                <w:noProof/>
                <w:kern w:val="2"/>
                <w:sz w:val="22"/>
                <w:szCs w:val="22"/>
                <w14:ligatures w14:val="standardContextual"/>
              </w:rPr>
              <w:tab/>
            </w:r>
            <w:r w:rsidRPr="00405152">
              <w:rPr>
                <w:rStyle w:val="Hyperlink"/>
                <w:rFonts w:asciiTheme="majorBidi" w:hAnsiTheme="majorBidi"/>
                <w:noProof/>
              </w:rPr>
              <w:t>Customer Communications</w:t>
            </w:r>
            <w:r>
              <w:rPr>
                <w:noProof/>
                <w:webHidden/>
              </w:rPr>
              <w:tab/>
            </w:r>
            <w:r>
              <w:rPr>
                <w:noProof/>
                <w:webHidden/>
              </w:rPr>
              <w:fldChar w:fldCharType="begin"/>
            </w:r>
            <w:r>
              <w:rPr>
                <w:noProof/>
                <w:webHidden/>
              </w:rPr>
              <w:instrText xml:space="preserve"> PAGEREF _Toc149736957 \h </w:instrText>
            </w:r>
            <w:r>
              <w:rPr>
                <w:noProof/>
                <w:webHidden/>
              </w:rPr>
            </w:r>
            <w:r>
              <w:rPr>
                <w:noProof/>
                <w:webHidden/>
              </w:rPr>
              <w:fldChar w:fldCharType="separate"/>
            </w:r>
            <w:r>
              <w:rPr>
                <w:noProof/>
                <w:webHidden/>
              </w:rPr>
              <w:t>20</w:t>
            </w:r>
            <w:r>
              <w:rPr>
                <w:noProof/>
                <w:webHidden/>
              </w:rPr>
              <w:fldChar w:fldCharType="end"/>
            </w:r>
          </w:hyperlink>
        </w:p>
        <w:p w14:paraId="7D192BC1" w14:textId="4C7849CC" w:rsidR="007B632D" w:rsidRDefault="007B632D">
          <w:pPr>
            <w:pStyle w:val="TOC3"/>
            <w:tabs>
              <w:tab w:val="left" w:pos="720"/>
              <w:tab w:val="right" w:leader="dot" w:pos="9350"/>
            </w:tabs>
            <w:rPr>
              <w:rFonts w:eastAsiaTheme="minorEastAsia" w:cstheme="minorBidi"/>
              <w:noProof/>
              <w:kern w:val="2"/>
              <w:sz w:val="22"/>
              <w:szCs w:val="22"/>
              <w14:ligatures w14:val="standardContextual"/>
            </w:rPr>
          </w:pPr>
          <w:hyperlink w:anchor="_Toc149736958" w:history="1">
            <w:r w:rsidRPr="00405152">
              <w:rPr>
                <w:rStyle w:val="Hyperlink"/>
                <w:rFonts w:asciiTheme="majorBidi" w:hAnsiTheme="majorBidi"/>
                <w:noProof/>
              </w:rPr>
              <w:t>F.</w:t>
            </w:r>
            <w:r>
              <w:rPr>
                <w:rFonts w:eastAsiaTheme="minorEastAsia" w:cstheme="minorBidi"/>
                <w:noProof/>
                <w:kern w:val="2"/>
                <w:sz w:val="22"/>
                <w:szCs w:val="22"/>
                <w14:ligatures w14:val="standardContextual"/>
              </w:rPr>
              <w:tab/>
            </w:r>
            <w:r w:rsidRPr="00405152">
              <w:rPr>
                <w:rStyle w:val="Hyperlink"/>
                <w:rFonts w:asciiTheme="majorBidi" w:hAnsiTheme="majorBidi"/>
                <w:noProof/>
              </w:rPr>
              <w:t>Staff Communications</w:t>
            </w:r>
            <w:r>
              <w:rPr>
                <w:noProof/>
                <w:webHidden/>
              </w:rPr>
              <w:tab/>
            </w:r>
            <w:r>
              <w:rPr>
                <w:noProof/>
                <w:webHidden/>
              </w:rPr>
              <w:fldChar w:fldCharType="begin"/>
            </w:r>
            <w:r>
              <w:rPr>
                <w:noProof/>
                <w:webHidden/>
              </w:rPr>
              <w:instrText xml:space="preserve"> PAGEREF _Toc149736958 \h </w:instrText>
            </w:r>
            <w:r>
              <w:rPr>
                <w:noProof/>
                <w:webHidden/>
              </w:rPr>
            </w:r>
            <w:r>
              <w:rPr>
                <w:noProof/>
                <w:webHidden/>
              </w:rPr>
              <w:fldChar w:fldCharType="separate"/>
            </w:r>
            <w:r>
              <w:rPr>
                <w:noProof/>
                <w:webHidden/>
              </w:rPr>
              <w:t>20</w:t>
            </w:r>
            <w:r>
              <w:rPr>
                <w:noProof/>
                <w:webHidden/>
              </w:rPr>
              <w:fldChar w:fldCharType="end"/>
            </w:r>
          </w:hyperlink>
        </w:p>
        <w:p w14:paraId="49B082A0" w14:textId="667ECEE9" w:rsidR="007B632D" w:rsidRDefault="007B632D">
          <w:pPr>
            <w:pStyle w:val="TOC3"/>
            <w:tabs>
              <w:tab w:val="left" w:pos="720"/>
              <w:tab w:val="right" w:leader="dot" w:pos="9350"/>
            </w:tabs>
            <w:rPr>
              <w:rFonts w:eastAsiaTheme="minorEastAsia" w:cstheme="minorBidi"/>
              <w:noProof/>
              <w:kern w:val="2"/>
              <w:sz w:val="22"/>
              <w:szCs w:val="22"/>
              <w14:ligatures w14:val="standardContextual"/>
            </w:rPr>
          </w:pPr>
          <w:hyperlink w:anchor="_Toc149736959" w:history="1">
            <w:r w:rsidRPr="00405152">
              <w:rPr>
                <w:rStyle w:val="Hyperlink"/>
                <w:rFonts w:asciiTheme="majorBidi" w:hAnsiTheme="majorBidi"/>
                <w:noProof/>
              </w:rPr>
              <w:t>G.</w:t>
            </w:r>
            <w:r>
              <w:rPr>
                <w:rFonts w:eastAsiaTheme="minorEastAsia" w:cstheme="minorBidi"/>
                <w:noProof/>
                <w:kern w:val="2"/>
                <w:sz w:val="22"/>
                <w:szCs w:val="22"/>
                <w14:ligatures w14:val="standardContextual"/>
              </w:rPr>
              <w:tab/>
            </w:r>
            <w:r w:rsidRPr="00405152">
              <w:rPr>
                <w:rStyle w:val="Hyperlink"/>
                <w:rFonts w:asciiTheme="majorBidi" w:hAnsiTheme="majorBidi"/>
                <w:noProof/>
              </w:rPr>
              <w:t>Incident Response Procedures</w:t>
            </w:r>
            <w:r>
              <w:rPr>
                <w:noProof/>
                <w:webHidden/>
              </w:rPr>
              <w:tab/>
            </w:r>
            <w:r>
              <w:rPr>
                <w:noProof/>
                <w:webHidden/>
              </w:rPr>
              <w:fldChar w:fldCharType="begin"/>
            </w:r>
            <w:r>
              <w:rPr>
                <w:noProof/>
                <w:webHidden/>
              </w:rPr>
              <w:instrText xml:space="preserve"> PAGEREF _Toc149736959 \h </w:instrText>
            </w:r>
            <w:r>
              <w:rPr>
                <w:noProof/>
                <w:webHidden/>
              </w:rPr>
            </w:r>
            <w:r>
              <w:rPr>
                <w:noProof/>
                <w:webHidden/>
              </w:rPr>
              <w:fldChar w:fldCharType="separate"/>
            </w:r>
            <w:r>
              <w:rPr>
                <w:noProof/>
                <w:webHidden/>
              </w:rPr>
              <w:t>20</w:t>
            </w:r>
            <w:r>
              <w:rPr>
                <w:noProof/>
                <w:webHidden/>
              </w:rPr>
              <w:fldChar w:fldCharType="end"/>
            </w:r>
          </w:hyperlink>
        </w:p>
        <w:p w14:paraId="1390032D" w14:textId="6D513472" w:rsidR="007B632D" w:rsidRDefault="007B632D">
          <w:pPr>
            <w:pStyle w:val="TOC1"/>
            <w:rPr>
              <w:rFonts w:eastAsiaTheme="minorEastAsia" w:cstheme="minorBidi"/>
              <w:b w:val="0"/>
              <w:bCs w:val="0"/>
              <w:i w:val="0"/>
              <w:iCs w:val="0"/>
              <w:noProof/>
              <w:kern w:val="2"/>
              <w:sz w:val="22"/>
              <w:szCs w:val="22"/>
              <w14:ligatures w14:val="standardContextual"/>
            </w:rPr>
          </w:pPr>
          <w:hyperlink w:anchor="_Toc149736960" w:history="1">
            <w:r w:rsidRPr="00405152">
              <w:rPr>
                <w:rStyle w:val="Hyperlink"/>
                <w:rFonts w:asciiTheme="majorBidi" w:hAnsiTheme="majorBidi"/>
                <w:noProof/>
              </w:rPr>
              <w:t>Part 5 – Final Risk Management Plan</w:t>
            </w:r>
            <w:r>
              <w:rPr>
                <w:noProof/>
                <w:webHidden/>
              </w:rPr>
              <w:tab/>
            </w:r>
            <w:r>
              <w:rPr>
                <w:noProof/>
                <w:webHidden/>
              </w:rPr>
              <w:fldChar w:fldCharType="begin"/>
            </w:r>
            <w:r>
              <w:rPr>
                <w:noProof/>
                <w:webHidden/>
              </w:rPr>
              <w:instrText xml:space="preserve"> PAGEREF _Toc149736960 \h </w:instrText>
            </w:r>
            <w:r>
              <w:rPr>
                <w:noProof/>
                <w:webHidden/>
              </w:rPr>
            </w:r>
            <w:r>
              <w:rPr>
                <w:noProof/>
                <w:webHidden/>
              </w:rPr>
              <w:fldChar w:fldCharType="separate"/>
            </w:r>
            <w:r>
              <w:rPr>
                <w:noProof/>
                <w:webHidden/>
              </w:rPr>
              <w:t>21</w:t>
            </w:r>
            <w:r>
              <w:rPr>
                <w:noProof/>
                <w:webHidden/>
              </w:rPr>
              <w:fldChar w:fldCharType="end"/>
            </w:r>
          </w:hyperlink>
        </w:p>
        <w:p w14:paraId="16D6A107" w14:textId="185BABC4" w:rsidR="007B632D" w:rsidRDefault="007B632D">
          <w:pPr>
            <w:pStyle w:val="TOC1"/>
            <w:rPr>
              <w:rFonts w:eastAsiaTheme="minorEastAsia" w:cstheme="minorBidi"/>
              <w:b w:val="0"/>
              <w:bCs w:val="0"/>
              <w:i w:val="0"/>
              <w:iCs w:val="0"/>
              <w:noProof/>
              <w:kern w:val="2"/>
              <w:sz w:val="22"/>
              <w:szCs w:val="22"/>
              <w14:ligatures w14:val="standardContextual"/>
            </w:rPr>
          </w:pPr>
          <w:hyperlink w:anchor="_Toc149736961" w:history="1">
            <w:r w:rsidRPr="00405152">
              <w:rPr>
                <w:rStyle w:val="Hyperlink"/>
                <w:rFonts w:asciiTheme="majorBidi" w:hAnsiTheme="majorBidi"/>
                <w:noProof/>
              </w:rPr>
              <w:t>References</w:t>
            </w:r>
            <w:r>
              <w:rPr>
                <w:noProof/>
                <w:webHidden/>
              </w:rPr>
              <w:tab/>
            </w:r>
            <w:r>
              <w:rPr>
                <w:noProof/>
                <w:webHidden/>
              </w:rPr>
              <w:fldChar w:fldCharType="begin"/>
            </w:r>
            <w:r>
              <w:rPr>
                <w:noProof/>
                <w:webHidden/>
              </w:rPr>
              <w:instrText xml:space="preserve"> PAGEREF _Toc149736961 \h </w:instrText>
            </w:r>
            <w:r>
              <w:rPr>
                <w:noProof/>
                <w:webHidden/>
              </w:rPr>
            </w:r>
            <w:r>
              <w:rPr>
                <w:noProof/>
                <w:webHidden/>
              </w:rPr>
              <w:fldChar w:fldCharType="separate"/>
            </w:r>
            <w:r>
              <w:rPr>
                <w:noProof/>
                <w:webHidden/>
              </w:rPr>
              <w:t>22</w:t>
            </w:r>
            <w:r>
              <w:rPr>
                <w:noProof/>
                <w:webHidden/>
              </w:rPr>
              <w:fldChar w:fldCharType="end"/>
            </w:r>
          </w:hyperlink>
        </w:p>
        <w:p w14:paraId="40CF4AB2" w14:textId="42EC4E8D" w:rsidR="00341318" w:rsidRPr="007D3FD0" w:rsidRDefault="00D868BB" w:rsidP="00341318">
          <w:pPr>
            <w:rPr>
              <w:rFonts w:asciiTheme="majorBidi" w:hAnsiTheme="majorBidi" w:cstheme="majorBidi"/>
            </w:rPr>
          </w:pPr>
          <w:r w:rsidRPr="007D3FD0">
            <w:rPr>
              <w:rFonts w:asciiTheme="majorBidi" w:hAnsiTheme="majorBidi" w:cstheme="majorBidi"/>
              <w:b/>
              <w:bCs/>
              <w:noProof/>
            </w:rPr>
            <w:fldChar w:fldCharType="end"/>
          </w:r>
        </w:p>
      </w:sdtContent>
    </w:sdt>
    <w:p w14:paraId="67719375" w14:textId="77777777" w:rsidR="00341318" w:rsidRPr="007D3FD0" w:rsidRDefault="00341318">
      <w:pPr>
        <w:rPr>
          <w:rFonts w:asciiTheme="majorBidi" w:eastAsiaTheme="majorEastAsia" w:hAnsiTheme="majorBidi" w:cstheme="majorBidi"/>
          <w:color w:val="2F5496" w:themeColor="accent1" w:themeShade="BF"/>
          <w:sz w:val="32"/>
          <w:szCs w:val="32"/>
        </w:rPr>
      </w:pPr>
      <w:r w:rsidRPr="007D3FD0">
        <w:rPr>
          <w:rFonts w:asciiTheme="majorBidi" w:hAnsiTheme="majorBidi" w:cstheme="majorBidi"/>
        </w:rPr>
        <w:br w:type="page"/>
      </w:r>
    </w:p>
    <w:p w14:paraId="52958401" w14:textId="29AF69F0" w:rsidR="00341318" w:rsidRPr="00E521C7" w:rsidRDefault="00341318" w:rsidP="0089457D">
      <w:pPr>
        <w:pStyle w:val="Heading1"/>
        <w:spacing w:line="480" w:lineRule="auto"/>
        <w:rPr>
          <w:rFonts w:asciiTheme="majorBidi" w:hAnsiTheme="majorBidi"/>
        </w:rPr>
      </w:pPr>
      <w:bookmarkStart w:id="0" w:name="_Toc149736913"/>
      <w:r w:rsidRPr="00E521C7">
        <w:rPr>
          <w:rFonts w:asciiTheme="majorBidi" w:hAnsiTheme="majorBidi"/>
        </w:rPr>
        <w:lastRenderedPageBreak/>
        <w:t xml:space="preserve">Part 1 – </w:t>
      </w:r>
      <w:r w:rsidR="00AD728A" w:rsidRPr="00E521C7">
        <w:rPr>
          <w:rFonts w:asciiTheme="majorBidi" w:hAnsiTheme="majorBidi"/>
        </w:rPr>
        <w:t>Risk Management Plan Outline and Research</w:t>
      </w:r>
      <w:bookmarkEnd w:id="0"/>
    </w:p>
    <w:p w14:paraId="24F192E5" w14:textId="6659289B" w:rsidR="00341318" w:rsidRPr="00E521C7" w:rsidRDefault="007D443B" w:rsidP="0030632B">
      <w:pPr>
        <w:pStyle w:val="Heading2"/>
        <w:numPr>
          <w:ilvl w:val="0"/>
          <w:numId w:val="4"/>
        </w:numPr>
        <w:rPr>
          <w:rFonts w:asciiTheme="majorBidi" w:hAnsiTheme="majorBidi"/>
        </w:rPr>
      </w:pPr>
      <w:bookmarkStart w:id="1" w:name="_Toc149736914"/>
      <w:r w:rsidRPr="00E521C7">
        <w:rPr>
          <w:rFonts w:asciiTheme="majorBidi" w:hAnsiTheme="majorBidi"/>
        </w:rPr>
        <w:t>Introduction</w:t>
      </w:r>
      <w:bookmarkEnd w:id="1"/>
    </w:p>
    <w:p w14:paraId="5C313994" w14:textId="677AC5BE" w:rsidR="007D443B" w:rsidRPr="00E521C7" w:rsidRDefault="007D443B" w:rsidP="00341318">
      <w:pPr>
        <w:rPr>
          <w:rFonts w:asciiTheme="majorBidi" w:hAnsiTheme="majorBidi" w:cstheme="majorBidi"/>
        </w:rPr>
      </w:pPr>
    </w:p>
    <w:p w14:paraId="6C010833" w14:textId="14597A2D" w:rsidR="007D443B" w:rsidRPr="00E521C7" w:rsidRDefault="00D9017B" w:rsidP="00017A72">
      <w:pPr>
        <w:spacing w:line="480" w:lineRule="auto"/>
        <w:ind w:left="360"/>
        <w:rPr>
          <w:rFonts w:asciiTheme="majorBidi" w:hAnsiTheme="majorBidi" w:cstheme="majorBidi"/>
        </w:rPr>
      </w:pPr>
      <w:r>
        <w:rPr>
          <w:rFonts w:asciiTheme="majorBidi" w:hAnsiTheme="majorBidi" w:cstheme="majorBidi"/>
        </w:rPr>
        <w:t xml:space="preserve">The purpose of this risk management plan is for use in the instance Health Network </w:t>
      </w:r>
      <w:r w:rsidR="001A4546">
        <w:rPr>
          <w:rFonts w:asciiTheme="majorBidi" w:hAnsiTheme="majorBidi" w:cstheme="majorBidi"/>
        </w:rPr>
        <w:t>I</w:t>
      </w:r>
      <w:r>
        <w:rPr>
          <w:rFonts w:asciiTheme="majorBidi" w:hAnsiTheme="majorBidi" w:cstheme="majorBidi"/>
        </w:rPr>
        <w:t>nc has a</w:t>
      </w:r>
      <w:r w:rsidR="007E3A3A">
        <w:rPr>
          <w:rFonts w:asciiTheme="majorBidi" w:hAnsiTheme="majorBidi" w:cstheme="majorBidi"/>
        </w:rPr>
        <w:t xml:space="preserve"> data breach or security breach. This document is meant to educate and inform employees of </w:t>
      </w:r>
      <w:r w:rsidR="00092760">
        <w:rPr>
          <w:rFonts w:asciiTheme="majorBidi" w:hAnsiTheme="majorBidi" w:cstheme="majorBidi"/>
        </w:rPr>
        <w:t>their</w:t>
      </w:r>
      <w:r w:rsidR="007E3A3A">
        <w:rPr>
          <w:rFonts w:asciiTheme="majorBidi" w:hAnsiTheme="majorBidi" w:cstheme="majorBidi"/>
        </w:rPr>
        <w:t xml:space="preserve"> designated roles in the event of a breach. Employees will have designated roles throughout this document that will be used to mitigate and deter potential for disaster. </w:t>
      </w:r>
      <w:r w:rsidR="00712E7C">
        <w:rPr>
          <w:rFonts w:asciiTheme="majorBidi" w:hAnsiTheme="majorBidi" w:cstheme="majorBidi"/>
        </w:rPr>
        <w:t xml:space="preserve">This document holds value to Health Network Inc by outlining how and what tactics </w:t>
      </w:r>
      <w:r w:rsidR="00671398">
        <w:rPr>
          <w:rFonts w:asciiTheme="majorBidi" w:hAnsiTheme="majorBidi" w:cstheme="majorBidi"/>
        </w:rPr>
        <w:t>we</w:t>
      </w:r>
      <w:r w:rsidR="00712E7C">
        <w:rPr>
          <w:rFonts w:asciiTheme="majorBidi" w:hAnsiTheme="majorBidi" w:cstheme="majorBidi"/>
        </w:rPr>
        <w:t xml:space="preserve"> at Health Network </w:t>
      </w:r>
      <w:proofErr w:type="spellStart"/>
      <w:r w:rsidR="00712E7C">
        <w:rPr>
          <w:rFonts w:asciiTheme="majorBidi" w:hAnsiTheme="majorBidi" w:cstheme="majorBidi"/>
        </w:rPr>
        <w:t>inc</w:t>
      </w:r>
      <w:proofErr w:type="spellEnd"/>
      <w:r w:rsidR="00712E7C">
        <w:rPr>
          <w:rFonts w:asciiTheme="majorBidi" w:hAnsiTheme="majorBidi" w:cstheme="majorBidi"/>
        </w:rPr>
        <w:t xml:space="preserve"> will use to protect our clients and </w:t>
      </w:r>
      <w:r w:rsidR="007A3963">
        <w:rPr>
          <w:rFonts w:asciiTheme="majorBidi" w:hAnsiTheme="majorBidi" w:cstheme="majorBidi"/>
        </w:rPr>
        <w:t>employees’</w:t>
      </w:r>
      <w:r w:rsidR="00712E7C">
        <w:rPr>
          <w:rFonts w:asciiTheme="majorBidi" w:hAnsiTheme="majorBidi" w:cstheme="majorBidi"/>
        </w:rPr>
        <w:t xml:space="preserve"> privacy and personal data</w:t>
      </w:r>
      <w:r w:rsidR="00092760">
        <w:rPr>
          <w:rFonts w:asciiTheme="majorBidi" w:hAnsiTheme="majorBidi" w:cstheme="majorBidi"/>
        </w:rPr>
        <w:t>.</w:t>
      </w:r>
      <w:r w:rsidR="00712E7C">
        <w:rPr>
          <w:rFonts w:asciiTheme="majorBidi" w:hAnsiTheme="majorBidi" w:cstheme="majorBidi"/>
        </w:rPr>
        <w:t xml:space="preserve"> We intend to follow these methods of mitigating and deterring </w:t>
      </w:r>
      <w:r w:rsidR="00671398">
        <w:rPr>
          <w:rFonts w:asciiTheme="majorBidi" w:hAnsiTheme="majorBidi" w:cstheme="majorBidi"/>
        </w:rPr>
        <w:t>the risk</w:t>
      </w:r>
      <w:r w:rsidR="00712E7C">
        <w:rPr>
          <w:rFonts w:asciiTheme="majorBidi" w:hAnsiTheme="majorBidi" w:cstheme="majorBidi"/>
        </w:rPr>
        <w:t xml:space="preserve"> of potential breaches to </w:t>
      </w:r>
      <w:r w:rsidR="00092760">
        <w:rPr>
          <w:rFonts w:asciiTheme="majorBidi" w:hAnsiTheme="majorBidi" w:cstheme="majorBidi"/>
        </w:rPr>
        <w:t>ensure</w:t>
      </w:r>
      <w:r w:rsidR="00671398">
        <w:rPr>
          <w:rFonts w:asciiTheme="majorBidi" w:hAnsiTheme="majorBidi" w:cstheme="majorBidi"/>
        </w:rPr>
        <w:t xml:space="preserve"> we can protect </w:t>
      </w:r>
      <w:r w:rsidR="000E2D3F">
        <w:rPr>
          <w:rFonts w:asciiTheme="majorBidi" w:hAnsiTheme="majorBidi" w:cstheme="majorBidi"/>
        </w:rPr>
        <w:t xml:space="preserve">our </w:t>
      </w:r>
      <w:r w:rsidR="007A3963">
        <w:rPr>
          <w:rFonts w:asciiTheme="majorBidi" w:hAnsiTheme="majorBidi" w:cstheme="majorBidi"/>
        </w:rPr>
        <w:t>clients’</w:t>
      </w:r>
      <w:r w:rsidR="000E2D3F">
        <w:rPr>
          <w:rFonts w:asciiTheme="majorBidi" w:hAnsiTheme="majorBidi" w:cstheme="majorBidi"/>
        </w:rPr>
        <w:t xml:space="preserve"> livelihoods and personal </w:t>
      </w:r>
      <w:r w:rsidR="00564FF1">
        <w:rPr>
          <w:rFonts w:asciiTheme="majorBidi" w:hAnsiTheme="majorBidi" w:cstheme="majorBidi"/>
        </w:rPr>
        <w:t>information</w:t>
      </w:r>
      <w:r w:rsidR="00564FF1">
        <w:rPr>
          <w:rStyle w:val="CommentReference"/>
        </w:rPr>
        <w:t>.</w:t>
      </w:r>
      <w:r w:rsidR="00564FF1">
        <w:rPr>
          <w:rFonts w:asciiTheme="majorBidi" w:hAnsiTheme="majorBidi" w:cstheme="majorBidi"/>
        </w:rPr>
        <w:t xml:space="preserve"> Health</w:t>
      </w:r>
      <w:r w:rsidR="004728AB">
        <w:rPr>
          <w:rFonts w:asciiTheme="majorBidi" w:hAnsiTheme="majorBidi" w:cstheme="majorBidi"/>
        </w:rPr>
        <w:t xml:space="preserve"> Network Inc specializes in </w:t>
      </w:r>
      <w:r w:rsidR="008A0CA3">
        <w:rPr>
          <w:rFonts w:asciiTheme="majorBidi" w:hAnsiTheme="majorBidi" w:cstheme="majorBidi"/>
        </w:rPr>
        <w:t xml:space="preserve">keeping track of health records and information of multiple </w:t>
      </w:r>
      <w:proofErr w:type="gramStart"/>
      <w:r w:rsidR="008A0CA3">
        <w:rPr>
          <w:rFonts w:asciiTheme="majorBidi" w:hAnsiTheme="majorBidi" w:cstheme="majorBidi"/>
        </w:rPr>
        <w:t>clients, and</w:t>
      </w:r>
      <w:proofErr w:type="gramEnd"/>
      <w:r w:rsidR="008A0CA3">
        <w:rPr>
          <w:rFonts w:asciiTheme="majorBidi" w:hAnsiTheme="majorBidi" w:cstheme="majorBidi"/>
        </w:rPr>
        <w:t xml:space="preserve"> makes records and recording of </w:t>
      </w:r>
      <w:r w:rsidR="009C1D4F">
        <w:rPr>
          <w:rFonts w:asciiTheme="majorBidi" w:hAnsiTheme="majorBidi" w:cstheme="majorBidi"/>
        </w:rPr>
        <w:t>health information easily accessible to healthcare providers and professionals.</w:t>
      </w:r>
    </w:p>
    <w:p w14:paraId="32A353A8" w14:textId="3ECD14EB" w:rsidR="00FA7F55" w:rsidRPr="00E521C7" w:rsidRDefault="00FA7F55" w:rsidP="00341318">
      <w:pPr>
        <w:rPr>
          <w:rFonts w:asciiTheme="majorBidi" w:hAnsiTheme="majorBidi" w:cstheme="majorBidi"/>
        </w:rPr>
      </w:pPr>
    </w:p>
    <w:p w14:paraId="5CA860BF" w14:textId="2DD6A783" w:rsidR="00FA7F55" w:rsidRPr="00E521C7" w:rsidRDefault="00FA7F55" w:rsidP="00AC6AA8">
      <w:pPr>
        <w:pStyle w:val="Heading2"/>
        <w:numPr>
          <w:ilvl w:val="0"/>
          <w:numId w:val="4"/>
        </w:numPr>
        <w:rPr>
          <w:rFonts w:asciiTheme="majorBidi" w:hAnsiTheme="majorBidi"/>
        </w:rPr>
      </w:pPr>
      <w:bookmarkStart w:id="2" w:name="_Toc149736915"/>
      <w:r w:rsidRPr="00E521C7">
        <w:rPr>
          <w:rFonts w:asciiTheme="majorBidi" w:hAnsiTheme="majorBidi"/>
        </w:rPr>
        <w:t>Purpose and Importance</w:t>
      </w:r>
      <w:bookmarkEnd w:id="2"/>
    </w:p>
    <w:p w14:paraId="60425EB5" w14:textId="596DCFDE" w:rsidR="00FA7F55" w:rsidRPr="00E521C7" w:rsidRDefault="00FA7F55" w:rsidP="00341318">
      <w:pPr>
        <w:rPr>
          <w:rFonts w:asciiTheme="majorBidi" w:hAnsiTheme="majorBidi" w:cstheme="majorBidi"/>
        </w:rPr>
      </w:pPr>
    </w:p>
    <w:p w14:paraId="64CC5FCC" w14:textId="713BFE6C" w:rsidR="00FA7F55" w:rsidRPr="00E521C7" w:rsidRDefault="00092760" w:rsidP="00017A72">
      <w:pPr>
        <w:spacing w:line="480" w:lineRule="auto"/>
        <w:ind w:left="360"/>
        <w:rPr>
          <w:rFonts w:asciiTheme="majorBidi" w:hAnsiTheme="majorBidi" w:cstheme="majorBidi"/>
        </w:rPr>
      </w:pPr>
      <w:r>
        <w:rPr>
          <w:rFonts w:asciiTheme="majorBidi" w:hAnsiTheme="majorBidi" w:cstheme="majorBidi"/>
        </w:rPr>
        <w:t xml:space="preserve">The purpose of this risk management plan is to outline and highlight each </w:t>
      </w:r>
      <w:r w:rsidR="00671398">
        <w:rPr>
          <w:rFonts w:asciiTheme="majorBidi" w:hAnsiTheme="majorBidi" w:cstheme="majorBidi"/>
        </w:rPr>
        <w:t>employee’s</w:t>
      </w:r>
      <w:r>
        <w:rPr>
          <w:rFonts w:asciiTheme="majorBidi" w:hAnsiTheme="majorBidi" w:cstheme="majorBidi"/>
        </w:rPr>
        <w:t xml:space="preserve"> role and purpose in the unlikely scenario we do have a breach or security problem. These roles each hold value towards the goal of mitigating and </w:t>
      </w:r>
      <w:r w:rsidR="00671398">
        <w:rPr>
          <w:rFonts w:asciiTheme="majorBidi" w:hAnsiTheme="majorBidi" w:cstheme="majorBidi"/>
        </w:rPr>
        <w:t xml:space="preserve">eliminating risk that could lead to disaster within Health Network Inc. Health Network Inc’s risk management plan holds much value towards our company because it outlines how we will protect the data and security of our customers and clients. We are determined to use this risk management plan to outline and hopefully mitigate any attacks or disasters that may occur endangering our customers and </w:t>
      </w:r>
      <w:r w:rsidR="000E2D3F">
        <w:rPr>
          <w:rFonts w:asciiTheme="majorBidi" w:hAnsiTheme="majorBidi" w:cstheme="majorBidi"/>
        </w:rPr>
        <w:lastRenderedPageBreak/>
        <w:t>client’s</w:t>
      </w:r>
      <w:r w:rsidR="00671398">
        <w:rPr>
          <w:rFonts w:asciiTheme="majorBidi" w:hAnsiTheme="majorBidi" w:cstheme="majorBidi"/>
        </w:rPr>
        <w:t xml:space="preserve"> important information.</w:t>
      </w:r>
      <w:r w:rsidR="000E2D3F">
        <w:rPr>
          <w:rFonts w:asciiTheme="majorBidi" w:hAnsiTheme="majorBidi" w:cstheme="majorBidi"/>
        </w:rPr>
        <w:t xml:space="preserve"> The importance of this document is to protect and maintain stability and protection of data and important information regarding our clients. </w:t>
      </w:r>
    </w:p>
    <w:p w14:paraId="42473226" w14:textId="405BA576" w:rsidR="00FA7F55" w:rsidRPr="00E521C7" w:rsidRDefault="00FA7F55" w:rsidP="00341318">
      <w:pPr>
        <w:rPr>
          <w:rFonts w:asciiTheme="majorBidi" w:hAnsiTheme="majorBidi" w:cstheme="majorBidi"/>
        </w:rPr>
      </w:pPr>
    </w:p>
    <w:p w14:paraId="16E7688D" w14:textId="378D0A88" w:rsidR="00FA7F55" w:rsidRPr="00E521C7" w:rsidRDefault="00FA7F55" w:rsidP="0030632B">
      <w:pPr>
        <w:pStyle w:val="Heading2"/>
        <w:numPr>
          <w:ilvl w:val="0"/>
          <w:numId w:val="4"/>
        </w:numPr>
        <w:rPr>
          <w:rFonts w:asciiTheme="majorBidi" w:hAnsiTheme="majorBidi"/>
        </w:rPr>
      </w:pPr>
      <w:bookmarkStart w:id="3" w:name="_Toc149736916"/>
      <w:r w:rsidRPr="00E521C7">
        <w:rPr>
          <w:rFonts w:asciiTheme="majorBidi" w:hAnsiTheme="majorBidi"/>
        </w:rPr>
        <w:t>Scope and Boundaries</w:t>
      </w:r>
      <w:bookmarkEnd w:id="3"/>
    </w:p>
    <w:p w14:paraId="7A06576C" w14:textId="4B910BA9" w:rsidR="00FA7F55" w:rsidRPr="00E521C7" w:rsidRDefault="00FA7F55" w:rsidP="00341318">
      <w:pPr>
        <w:rPr>
          <w:rFonts w:asciiTheme="majorBidi" w:hAnsiTheme="majorBidi" w:cstheme="majorBidi"/>
        </w:rPr>
      </w:pPr>
    </w:p>
    <w:p w14:paraId="16792664" w14:textId="3CD52DFC" w:rsidR="00FA7F55" w:rsidRPr="00E521C7" w:rsidRDefault="001D305F" w:rsidP="00017A72">
      <w:pPr>
        <w:spacing w:line="480" w:lineRule="auto"/>
        <w:ind w:left="360"/>
        <w:rPr>
          <w:rFonts w:asciiTheme="majorBidi" w:hAnsiTheme="majorBidi" w:cstheme="majorBidi"/>
        </w:rPr>
      </w:pPr>
      <w:r>
        <w:rPr>
          <w:rFonts w:asciiTheme="majorBidi" w:hAnsiTheme="majorBidi" w:cstheme="majorBidi"/>
        </w:rPr>
        <w:t xml:space="preserve">Health Network Inc’s risk management plan has very few boundaries within the </w:t>
      </w:r>
      <w:r w:rsidR="00387C70">
        <w:rPr>
          <w:rFonts w:asciiTheme="majorBidi" w:hAnsiTheme="majorBidi" w:cstheme="majorBidi"/>
        </w:rPr>
        <w:t>company,</w:t>
      </w:r>
      <w:r>
        <w:rPr>
          <w:rFonts w:asciiTheme="majorBidi" w:hAnsiTheme="majorBidi" w:cstheme="majorBidi"/>
        </w:rPr>
        <w:t xml:space="preserve"> but we also </w:t>
      </w:r>
      <w:r w:rsidR="00387C70">
        <w:rPr>
          <w:rFonts w:asciiTheme="majorBidi" w:hAnsiTheme="majorBidi" w:cstheme="majorBidi"/>
        </w:rPr>
        <w:t xml:space="preserve">must abide by our many laws and regulations. We mainly focus on the citizens of the United States Data protection, so we don’t have to focus on international regulations since </w:t>
      </w:r>
      <w:r w:rsidR="007A3963">
        <w:rPr>
          <w:rFonts w:asciiTheme="majorBidi" w:hAnsiTheme="majorBidi" w:cstheme="majorBidi"/>
        </w:rPr>
        <w:t>all</w:t>
      </w:r>
      <w:r w:rsidR="00387C70">
        <w:rPr>
          <w:rFonts w:asciiTheme="majorBidi" w:hAnsiTheme="majorBidi" w:cstheme="majorBidi"/>
        </w:rPr>
        <w:t xml:space="preserve"> our offices are located within the United States. </w:t>
      </w:r>
      <w:r w:rsidR="007A3963">
        <w:rPr>
          <w:rFonts w:asciiTheme="majorBidi" w:hAnsiTheme="majorBidi" w:cstheme="majorBidi"/>
        </w:rPr>
        <w:t>Our scope is to target threats by using many antiviruses and firewalls to mitigate threats and deter threat actors.</w:t>
      </w:r>
      <w:r w:rsidR="002C72D1">
        <w:rPr>
          <w:rFonts w:asciiTheme="majorBidi" w:hAnsiTheme="majorBidi" w:cstheme="majorBidi"/>
        </w:rPr>
        <w:t xml:space="preserve"> Our boundaries are mainly HIPAA because we deal mainly with Health insurance and information. Health insurance and the protection of health data </w:t>
      </w:r>
      <w:r w:rsidR="007B7A74">
        <w:rPr>
          <w:rFonts w:asciiTheme="majorBidi" w:hAnsiTheme="majorBidi" w:cstheme="majorBidi"/>
        </w:rPr>
        <w:t>is our focus and scope that we intend to follow. Boundaries aren’t as strenuous or seen as a challenge because the boundaries we encounter from compliance regulations and laws make our risk management stronger.</w:t>
      </w:r>
    </w:p>
    <w:p w14:paraId="0A0FD51D" w14:textId="1C6F75C8" w:rsidR="00FA7F55" w:rsidRPr="00E521C7" w:rsidRDefault="00FA7F55" w:rsidP="00341318">
      <w:pPr>
        <w:rPr>
          <w:rFonts w:asciiTheme="majorBidi" w:hAnsiTheme="majorBidi" w:cstheme="majorBidi"/>
        </w:rPr>
      </w:pPr>
    </w:p>
    <w:p w14:paraId="7B062EA1" w14:textId="144F822A" w:rsidR="00FA7F55" w:rsidRPr="00E521C7" w:rsidRDefault="00FA7F55" w:rsidP="00AC6AA8">
      <w:pPr>
        <w:pStyle w:val="Heading2"/>
        <w:numPr>
          <w:ilvl w:val="0"/>
          <w:numId w:val="4"/>
        </w:numPr>
        <w:rPr>
          <w:rFonts w:asciiTheme="majorBidi" w:hAnsiTheme="majorBidi"/>
        </w:rPr>
      </w:pPr>
      <w:bookmarkStart w:id="4" w:name="_Toc149736917"/>
      <w:r w:rsidRPr="00E521C7">
        <w:rPr>
          <w:rFonts w:asciiTheme="majorBidi" w:hAnsiTheme="majorBidi"/>
        </w:rPr>
        <w:t>Compliance Laws</w:t>
      </w:r>
      <w:r w:rsidR="003F23D2" w:rsidRPr="00E521C7">
        <w:rPr>
          <w:rFonts w:asciiTheme="majorBidi" w:hAnsiTheme="majorBidi"/>
        </w:rPr>
        <w:t xml:space="preserve"> and Regulations</w:t>
      </w:r>
      <w:bookmarkEnd w:id="4"/>
    </w:p>
    <w:p w14:paraId="637DDF7D" w14:textId="6EF3BADD" w:rsidR="00160AAA" w:rsidRPr="00E521C7" w:rsidRDefault="00160AAA" w:rsidP="00160AAA">
      <w:pPr>
        <w:rPr>
          <w:rFonts w:asciiTheme="majorBidi" w:hAnsiTheme="majorBidi" w:cstheme="majorBidi"/>
        </w:rPr>
      </w:pPr>
    </w:p>
    <w:p w14:paraId="1754A52D" w14:textId="14BE1AFB" w:rsidR="00160AAA" w:rsidRPr="00E521C7" w:rsidRDefault="00160AAA" w:rsidP="0030632B">
      <w:pPr>
        <w:pStyle w:val="Heading3"/>
        <w:numPr>
          <w:ilvl w:val="0"/>
          <w:numId w:val="5"/>
        </w:numPr>
        <w:rPr>
          <w:rFonts w:asciiTheme="majorBidi" w:hAnsiTheme="majorBidi"/>
        </w:rPr>
      </w:pPr>
      <w:bookmarkStart w:id="5" w:name="_Toc149736918"/>
      <w:r w:rsidRPr="00E521C7">
        <w:rPr>
          <w:rFonts w:asciiTheme="majorBidi" w:hAnsiTheme="majorBidi"/>
        </w:rPr>
        <w:t>Compliance Laws</w:t>
      </w:r>
      <w:bookmarkEnd w:id="5"/>
    </w:p>
    <w:p w14:paraId="29D40A52" w14:textId="40A3FBB7" w:rsidR="003F23D2" w:rsidRPr="00E521C7" w:rsidRDefault="003F23D2" w:rsidP="00341318">
      <w:pPr>
        <w:rPr>
          <w:rFonts w:asciiTheme="majorBidi" w:hAnsiTheme="majorBidi" w:cstheme="majorBidi"/>
        </w:rPr>
      </w:pPr>
    </w:p>
    <w:p w14:paraId="36EA51C3" w14:textId="024750AF" w:rsidR="00160AAA" w:rsidRPr="00E521C7" w:rsidRDefault="005B73B0" w:rsidP="00017A72">
      <w:pPr>
        <w:spacing w:line="480" w:lineRule="auto"/>
        <w:ind w:left="720"/>
        <w:rPr>
          <w:rFonts w:asciiTheme="majorBidi" w:hAnsiTheme="majorBidi" w:cstheme="majorBidi"/>
        </w:rPr>
      </w:pPr>
      <w:r>
        <w:rPr>
          <w:rFonts w:asciiTheme="majorBidi" w:hAnsiTheme="majorBidi" w:cstheme="majorBidi"/>
        </w:rPr>
        <w:t xml:space="preserve">The compliance laws we follow are </w:t>
      </w:r>
      <w:r w:rsidR="0049711B" w:rsidRPr="006F4A26">
        <w:rPr>
          <w:rFonts w:asciiTheme="majorBidi" w:hAnsiTheme="majorBidi" w:cstheme="majorBidi"/>
          <w:b/>
          <w:bCs/>
        </w:rPr>
        <w:t>HIPAA</w:t>
      </w:r>
      <w:r w:rsidR="0049711B">
        <w:rPr>
          <w:rFonts w:asciiTheme="majorBidi" w:hAnsiTheme="majorBidi" w:cstheme="majorBidi"/>
        </w:rPr>
        <w:t xml:space="preserve"> (a healthcare compliance law that stems from</w:t>
      </w:r>
      <w:r w:rsidR="003F23D2" w:rsidRPr="00E521C7">
        <w:rPr>
          <w:rFonts w:asciiTheme="majorBidi" w:hAnsiTheme="majorBidi" w:cstheme="majorBidi"/>
        </w:rPr>
        <w:t xml:space="preserve"> </w:t>
      </w:r>
      <w:r w:rsidR="0049711B">
        <w:rPr>
          <w:rFonts w:asciiTheme="majorBidi" w:hAnsiTheme="majorBidi" w:cstheme="majorBidi"/>
        </w:rPr>
        <w:t xml:space="preserve">1996 where it was initially enacted to protect private healthcare information and make healthcare more protected), </w:t>
      </w:r>
      <w:r w:rsidR="0049711B" w:rsidRPr="006F4A26">
        <w:rPr>
          <w:rFonts w:asciiTheme="majorBidi" w:hAnsiTheme="majorBidi" w:cstheme="majorBidi"/>
          <w:b/>
          <w:bCs/>
        </w:rPr>
        <w:t>PCI</w:t>
      </w:r>
      <w:r w:rsidR="0049711B">
        <w:rPr>
          <w:rFonts w:asciiTheme="majorBidi" w:hAnsiTheme="majorBidi" w:cstheme="majorBidi"/>
        </w:rPr>
        <w:t xml:space="preserve"> (payment card industry standards mainly are used to protect the transactions made by users and to even process credit cards Health </w:t>
      </w:r>
      <w:r w:rsidR="001A4546">
        <w:rPr>
          <w:rFonts w:asciiTheme="majorBidi" w:hAnsiTheme="majorBidi" w:cstheme="majorBidi"/>
        </w:rPr>
        <w:t>Network</w:t>
      </w:r>
      <w:r w:rsidR="0049711B">
        <w:rPr>
          <w:rFonts w:asciiTheme="majorBidi" w:hAnsiTheme="majorBidi" w:cstheme="majorBidi"/>
        </w:rPr>
        <w:t xml:space="preserve"> Inc </w:t>
      </w:r>
      <w:r w:rsidR="00F322C1">
        <w:rPr>
          <w:rFonts w:asciiTheme="majorBidi" w:hAnsiTheme="majorBidi" w:cstheme="majorBidi"/>
        </w:rPr>
        <w:t xml:space="preserve">needs to be in complete compliance with PCI), and the </w:t>
      </w:r>
      <w:r w:rsidR="00F322C1" w:rsidRPr="006F4A26">
        <w:rPr>
          <w:rFonts w:asciiTheme="majorBidi" w:hAnsiTheme="majorBidi" w:cstheme="majorBidi"/>
          <w:b/>
          <w:bCs/>
        </w:rPr>
        <w:t>HITECH act</w:t>
      </w:r>
      <w:r w:rsidR="00F322C1">
        <w:rPr>
          <w:rFonts w:asciiTheme="majorBidi" w:hAnsiTheme="majorBidi" w:cstheme="majorBidi"/>
        </w:rPr>
        <w:t xml:space="preserve"> (this act was implemented to strengthen HIPAA and ensures that even with the use of computers and technology we at Health </w:t>
      </w:r>
      <w:r w:rsidR="001A4546">
        <w:rPr>
          <w:rFonts w:asciiTheme="majorBidi" w:hAnsiTheme="majorBidi" w:cstheme="majorBidi"/>
        </w:rPr>
        <w:t>Network</w:t>
      </w:r>
      <w:r w:rsidR="00F322C1">
        <w:rPr>
          <w:rFonts w:asciiTheme="majorBidi" w:hAnsiTheme="majorBidi" w:cstheme="majorBidi"/>
        </w:rPr>
        <w:t xml:space="preserve"> Inc have to safely manage our cybersecurity and safely </w:t>
      </w:r>
      <w:r w:rsidR="00F322C1">
        <w:rPr>
          <w:rFonts w:asciiTheme="majorBidi" w:hAnsiTheme="majorBidi" w:cstheme="majorBidi"/>
        </w:rPr>
        <w:lastRenderedPageBreak/>
        <w:t xml:space="preserve">transfer healthcare information when necessary). These compliance laws make our risk management plan and company more secure and more resilient in the case of a </w:t>
      </w:r>
      <w:r w:rsidR="00067DC8">
        <w:rPr>
          <w:rFonts w:asciiTheme="majorBidi" w:hAnsiTheme="majorBidi" w:cstheme="majorBidi"/>
        </w:rPr>
        <w:t>security breach.</w:t>
      </w:r>
      <w:r w:rsidR="00017A72">
        <w:rPr>
          <w:rFonts w:asciiTheme="majorBidi" w:hAnsiTheme="majorBidi" w:cstheme="majorBidi"/>
        </w:rPr>
        <w:t xml:space="preserve"> HIPAA being enforced by HITECH makes </w:t>
      </w:r>
      <w:r w:rsidR="006F4A26">
        <w:rPr>
          <w:rFonts w:asciiTheme="majorBidi" w:hAnsiTheme="majorBidi" w:cstheme="majorBidi"/>
        </w:rPr>
        <w:t>us a</w:t>
      </w:r>
      <w:r w:rsidR="00017A72">
        <w:rPr>
          <w:rFonts w:asciiTheme="majorBidi" w:hAnsiTheme="majorBidi" w:cstheme="majorBidi"/>
        </w:rPr>
        <w:t xml:space="preserve"> more secure company and reliable as well due to the audits that are enacted annually to ensure we have a solid infrastructure for our customers.</w:t>
      </w:r>
    </w:p>
    <w:p w14:paraId="698C0E65" w14:textId="3D112484" w:rsidR="00160AAA" w:rsidRPr="00E521C7" w:rsidRDefault="00160AAA" w:rsidP="00341318">
      <w:pPr>
        <w:rPr>
          <w:rFonts w:asciiTheme="majorBidi" w:hAnsiTheme="majorBidi" w:cstheme="majorBidi"/>
        </w:rPr>
      </w:pPr>
    </w:p>
    <w:p w14:paraId="55B29E0A" w14:textId="1CDF7D04" w:rsidR="00160AAA" w:rsidRPr="00E521C7" w:rsidRDefault="00160AAA" w:rsidP="0030632B">
      <w:pPr>
        <w:pStyle w:val="Heading3"/>
        <w:numPr>
          <w:ilvl w:val="0"/>
          <w:numId w:val="5"/>
        </w:numPr>
        <w:rPr>
          <w:rFonts w:asciiTheme="majorBidi" w:hAnsiTheme="majorBidi"/>
        </w:rPr>
      </w:pPr>
      <w:bookmarkStart w:id="6" w:name="_Toc149736919"/>
      <w:r w:rsidRPr="00E521C7">
        <w:rPr>
          <w:rFonts w:asciiTheme="majorBidi" w:hAnsiTheme="majorBidi"/>
        </w:rPr>
        <w:t>Regulations</w:t>
      </w:r>
      <w:bookmarkEnd w:id="6"/>
    </w:p>
    <w:p w14:paraId="4412BA2D" w14:textId="77777777" w:rsidR="00160AAA" w:rsidRPr="00E521C7" w:rsidRDefault="00160AAA" w:rsidP="00341318">
      <w:pPr>
        <w:rPr>
          <w:rFonts w:asciiTheme="majorBidi" w:hAnsiTheme="majorBidi" w:cstheme="majorBidi"/>
        </w:rPr>
      </w:pPr>
    </w:p>
    <w:p w14:paraId="6DFC84FA" w14:textId="42A822F1" w:rsidR="003F23D2" w:rsidRPr="00E521C7" w:rsidRDefault="00A33C99" w:rsidP="00017A72">
      <w:pPr>
        <w:spacing w:line="480" w:lineRule="auto"/>
        <w:ind w:left="720"/>
        <w:rPr>
          <w:rFonts w:asciiTheme="majorBidi" w:hAnsiTheme="majorBidi" w:cstheme="majorBidi"/>
        </w:rPr>
      </w:pPr>
      <w:r>
        <w:rPr>
          <w:rFonts w:asciiTheme="majorBidi" w:hAnsiTheme="majorBidi" w:cstheme="majorBidi"/>
        </w:rPr>
        <w:t xml:space="preserve">The regulations Health Network Inc will follow is we will have a strong password standard that will require employees and users to have 12-character passwords including special characters so it will make data slightly more secure. Our second regulation </w:t>
      </w:r>
      <w:r w:rsidR="00D51AD4">
        <w:rPr>
          <w:rFonts w:asciiTheme="majorBidi" w:hAnsiTheme="majorBidi" w:cstheme="majorBidi"/>
        </w:rPr>
        <w:t xml:space="preserve">we at Healthcare Network Inc follow is the chain of command policy which basically states that before we transfer any health information or records patients need to sign a waiver that allows records to be mailed or digitally transmitted. </w:t>
      </w:r>
      <w:r w:rsidR="00017A72">
        <w:rPr>
          <w:rFonts w:asciiTheme="majorBidi" w:hAnsiTheme="majorBidi" w:cstheme="majorBidi"/>
        </w:rPr>
        <w:t>Another regulation that shapes Health Network Inc is our network management policy which only allows approved users and devices onto our network so it will lower the possibility of any threat actors making it onto our network where valuable information is stored,</w:t>
      </w:r>
    </w:p>
    <w:p w14:paraId="022D5095" w14:textId="1F791B21" w:rsidR="00160AAA" w:rsidRPr="00E521C7" w:rsidRDefault="00160AAA" w:rsidP="00341318">
      <w:pPr>
        <w:rPr>
          <w:rFonts w:asciiTheme="majorBidi" w:hAnsiTheme="majorBidi" w:cstheme="majorBidi"/>
        </w:rPr>
      </w:pPr>
    </w:p>
    <w:p w14:paraId="041280E9" w14:textId="7E29DAE0" w:rsidR="00160AAA" w:rsidRPr="00E521C7" w:rsidRDefault="0030632B" w:rsidP="00AC6AA8">
      <w:pPr>
        <w:pStyle w:val="Heading2"/>
        <w:numPr>
          <w:ilvl w:val="0"/>
          <w:numId w:val="4"/>
        </w:numPr>
        <w:rPr>
          <w:rFonts w:asciiTheme="majorBidi" w:hAnsiTheme="majorBidi"/>
        </w:rPr>
      </w:pPr>
      <w:bookmarkStart w:id="7" w:name="_Toc149736920"/>
      <w:r w:rsidRPr="00E521C7">
        <w:rPr>
          <w:rFonts w:asciiTheme="majorBidi" w:hAnsiTheme="majorBidi"/>
        </w:rPr>
        <w:t>Roles and Responsibilities</w:t>
      </w:r>
      <w:bookmarkEnd w:id="7"/>
    </w:p>
    <w:p w14:paraId="26BEB784" w14:textId="77D36029" w:rsidR="0030632B" w:rsidRPr="00E521C7" w:rsidRDefault="00121987" w:rsidP="0030632B">
      <w:pPr>
        <w:rPr>
          <w:rFonts w:asciiTheme="majorBidi" w:hAnsiTheme="majorBidi" w:cstheme="majorBidi"/>
        </w:rPr>
      </w:pPr>
      <w:r>
        <w:rPr>
          <w:rFonts w:asciiTheme="majorBidi" w:hAnsiTheme="majorBidi" w:cstheme="majorBidi"/>
        </w:rPr>
        <w:t>Listed below are the roles and the corresponding responsibilities for all listed roles.</w:t>
      </w:r>
    </w:p>
    <w:p w14:paraId="4A77A0C5" w14:textId="4B660912" w:rsidR="00067DC8" w:rsidRDefault="00067DC8" w:rsidP="00067DC8">
      <w:pPr>
        <w:spacing w:line="360" w:lineRule="auto"/>
        <w:rPr>
          <w:rFonts w:ascii="Arial" w:hAnsi="Arial" w:cs="Arial"/>
          <w:b/>
          <w:sz w:val="20"/>
          <w:szCs w:val="20"/>
        </w:rPr>
      </w:pPr>
      <w:r>
        <w:rPr>
          <w:rFonts w:ascii="Arial" w:hAnsi="Arial" w:cs="Arial"/>
          <w:b/>
          <w:sz w:val="20"/>
          <w:szCs w:val="20"/>
        </w:rPr>
        <w:t>Senior Management</w:t>
      </w:r>
    </w:p>
    <w:p w14:paraId="6A5F827A" w14:textId="77777777" w:rsidR="00067DC8" w:rsidRDefault="00067DC8" w:rsidP="00067DC8">
      <w:pPr>
        <w:pStyle w:val="ListParagraph"/>
        <w:numPr>
          <w:ilvl w:val="0"/>
          <w:numId w:val="37"/>
        </w:numPr>
        <w:spacing w:line="360" w:lineRule="auto"/>
        <w:rPr>
          <w:rFonts w:ascii="Arial" w:hAnsi="Arial" w:cs="Arial"/>
          <w:sz w:val="20"/>
          <w:szCs w:val="20"/>
        </w:rPr>
      </w:pPr>
      <w:r>
        <w:rPr>
          <w:rFonts w:ascii="Arial" w:hAnsi="Arial" w:cs="Arial"/>
          <w:sz w:val="20"/>
          <w:szCs w:val="20"/>
        </w:rPr>
        <w:t>Advise employees how to handle situations regarding PII.</w:t>
      </w:r>
    </w:p>
    <w:p w14:paraId="6D1D6526" w14:textId="77777777" w:rsidR="00067DC8" w:rsidRDefault="00067DC8" w:rsidP="00067DC8">
      <w:pPr>
        <w:pStyle w:val="ListParagraph"/>
        <w:numPr>
          <w:ilvl w:val="0"/>
          <w:numId w:val="37"/>
        </w:numPr>
        <w:spacing w:line="360" w:lineRule="auto"/>
        <w:rPr>
          <w:rFonts w:ascii="Arial" w:hAnsi="Arial" w:cs="Arial"/>
          <w:sz w:val="20"/>
          <w:szCs w:val="20"/>
        </w:rPr>
      </w:pPr>
      <w:r>
        <w:rPr>
          <w:rFonts w:ascii="Arial" w:hAnsi="Arial" w:cs="Arial"/>
          <w:sz w:val="20"/>
          <w:szCs w:val="20"/>
        </w:rPr>
        <w:t>Direct and engage employees when a risk occurs.</w:t>
      </w:r>
    </w:p>
    <w:p w14:paraId="6F84D118" w14:textId="18E44E40" w:rsidR="00067DC8" w:rsidRPr="00D51AD4" w:rsidRDefault="00067DC8" w:rsidP="00D51AD4">
      <w:pPr>
        <w:pStyle w:val="ListParagraph"/>
        <w:numPr>
          <w:ilvl w:val="0"/>
          <w:numId w:val="37"/>
        </w:numPr>
        <w:spacing w:line="360" w:lineRule="auto"/>
        <w:rPr>
          <w:rFonts w:ascii="Arial" w:hAnsi="Arial" w:cs="Arial"/>
          <w:sz w:val="20"/>
          <w:szCs w:val="20"/>
        </w:rPr>
      </w:pPr>
      <w:r>
        <w:rPr>
          <w:rFonts w:ascii="Arial" w:hAnsi="Arial" w:cs="Arial"/>
          <w:sz w:val="20"/>
          <w:szCs w:val="20"/>
        </w:rPr>
        <w:t>Should be the people responsible for directing employees to follow roles in the risk management plan.</w:t>
      </w:r>
    </w:p>
    <w:p w14:paraId="55566879" w14:textId="77777777" w:rsidR="00067DC8" w:rsidRDefault="00067DC8" w:rsidP="00067DC8">
      <w:pPr>
        <w:spacing w:line="360" w:lineRule="auto"/>
        <w:rPr>
          <w:rFonts w:ascii="Arial" w:hAnsi="Arial" w:cs="Arial"/>
          <w:b/>
          <w:sz w:val="20"/>
          <w:szCs w:val="20"/>
        </w:rPr>
      </w:pPr>
      <w:r>
        <w:rPr>
          <w:rFonts w:ascii="Arial" w:hAnsi="Arial" w:cs="Arial"/>
          <w:b/>
          <w:sz w:val="20"/>
          <w:szCs w:val="20"/>
        </w:rPr>
        <w:t>IT Management</w:t>
      </w:r>
    </w:p>
    <w:p w14:paraId="6EF2D361" w14:textId="2E924939" w:rsidR="00067DC8" w:rsidRDefault="00067DC8" w:rsidP="00067DC8">
      <w:pPr>
        <w:pStyle w:val="ListParagraph"/>
        <w:numPr>
          <w:ilvl w:val="0"/>
          <w:numId w:val="37"/>
        </w:numPr>
        <w:spacing w:line="360" w:lineRule="auto"/>
        <w:rPr>
          <w:rFonts w:ascii="Arial" w:hAnsi="Arial" w:cs="Arial"/>
          <w:sz w:val="20"/>
          <w:szCs w:val="20"/>
        </w:rPr>
      </w:pPr>
      <w:r>
        <w:rPr>
          <w:rFonts w:ascii="Arial" w:hAnsi="Arial" w:cs="Arial"/>
          <w:sz w:val="20"/>
          <w:szCs w:val="20"/>
        </w:rPr>
        <w:t>Recognize IT issues and analytics.</w:t>
      </w:r>
    </w:p>
    <w:p w14:paraId="74A41FE1" w14:textId="77777777" w:rsidR="00067DC8" w:rsidRDefault="00067DC8" w:rsidP="00067DC8">
      <w:pPr>
        <w:pStyle w:val="ListParagraph"/>
        <w:numPr>
          <w:ilvl w:val="0"/>
          <w:numId w:val="37"/>
        </w:numPr>
        <w:spacing w:line="360" w:lineRule="auto"/>
        <w:rPr>
          <w:rFonts w:ascii="Arial" w:hAnsi="Arial" w:cs="Arial"/>
          <w:sz w:val="20"/>
          <w:szCs w:val="20"/>
        </w:rPr>
      </w:pPr>
      <w:r>
        <w:rPr>
          <w:rFonts w:ascii="Arial" w:hAnsi="Arial" w:cs="Arial"/>
          <w:sz w:val="20"/>
          <w:szCs w:val="20"/>
        </w:rPr>
        <w:t>Provide IT information to senior management.</w:t>
      </w:r>
    </w:p>
    <w:p w14:paraId="5767ED74" w14:textId="77777777" w:rsidR="00067DC8" w:rsidRDefault="00067DC8" w:rsidP="00067DC8">
      <w:pPr>
        <w:pStyle w:val="ListParagraph"/>
        <w:numPr>
          <w:ilvl w:val="0"/>
          <w:numId w:val="37"/>
        </w:numPr>
        <w:spacing w:line="360" w:lineRule="auto"/>
        <w:rPr>
          <w:rFonts w:ascii="Arial" w:hAnsi="Arial" w:cs="Arial"/>
          <w:sz w:val="20"/>
          <w:szCs w:val="20"/>
        </w:rPr>
      </w:pPr>
      <w:r>
        <w:rPr>
          <w:rFonts w:ascii="Arial" w:hAnsi="Arial" w:cs="Arial"/>
          <w:sz w:val="20"/>
          <w:szCs w:val="20"/>
        </w:rPr>
        <w:t xml:space="preserve">Identifying all the issues </w:t>
      </w:r>
    </w:p>
    <w:p w14:paraId="200BECA6" w14:textId="1DCA4D7F" w:rsidR="00067DC8" w:rsidRPr="00D51AD4" w:rsidRDefault="00067DC8" w:rsidP="00D51AD4">
      <w:pPr>
        <w:pStyle w:val="ListParagraph"/>
        <w:numPr>
          <w:ilvl w:val="0"/>
          <w:numId w:val="37"/>
        </w:numPr>
        <w:spacing w:line="360" w:lineRule="auto"/>
        <w:rPr>
          <w:rFonts w:ascii="Arial" w:hAnsi="Arial" w:cs="Arial"/>
          <w:sz w:val="20"/>
          <w:szCs w:val="20"/>
        </w:rPr>
      </w:pPr>
      <w:r>
        <w:rPr>
          <w:rFonts w:ascii="Arial" w:hAnsi="Arial" w:cs="Arial"/>
          <w:sz w:val="20"/>
          <w:szCs w:val="20"/>
        </w:rPr>
        <w:t>Assess the issues and potential risks.</w:t>
      </w:r>
    </w:p>
    <w:p w14:paraId="04826FB4" w14:textId="77777777" w:rsidR="00067DC8" w:rsidRDefault="00067DC8" w:rsidP="00067DC8">
      <w:pPr>
        <w:spacing w:line="360" w:lineRule="auto"/>
        <w:rPr>
          <w:rFonts w:ascii="Arial" w:hAnsi="Arial" w:cs="Arial"/>
          <w:b/>
          <w:sz w:val="20"/>
          <w:szCs w:val="20"/>
        </w:rPr>
      </w:pPr>
      <w:r>
        <w:rPr>
          <w:rFonts w:ascii="Arial" w:hAnsi="Arial" w:cs="Arial"/>
          <w:b/>
          <w:sz w:val="20"/>
          <w:szCs w:val="20"/>
        </w:rPr>
        <w:lastRenderedPageBreak/>
        <w:t>System and Information Owners</w:t>
      </w:r>
    </w:p>
    <w:p w14:paraId="1B04063D" w14:textId="77777777" w:rsidR="00067DC8" w:rsidRDefault="00067DC8" w:rsidP="00067DC8">
      <w:pPr>
        <w:pStyle w:val="ListParagraph"/>
        <w:numPr>
          <w:ilvl w:val="0"/>
          <w:numId w:val="37"/>
        </w:numPr>
        <w:spacing w:line="360" w:lineRule="auto"/>
        <w:rPr>
          <w:rFonts w:ascii="Arial" w:hAnsi="Arial" w:cs="Arial"/>
          <w:sz w:val="20"/>
          <w:szCs w:val="20"/>
        </w:rPr>
      </w:pPr>
      <w:r>
        <w:rPr>
          <w:rFonts w:ascii="Arial" w:hAnsi="Arial" w:cs="Arial"/>
          <w:sz w:val="20"/>
          <w:szCs w:val="20"/>
        </w:rPr>
        <w:t>Monitor and assess issues.</w:t>
      </w:r>
    </w:p>
    <w:p w14:paraId="04700E55" w14:textId="77777777" w:rsidR="00067DC8" w:rsidRDefault="00067DC8" w:rsidP="00067DC8">
      <w:pPr>
        <w:pStyle w:val="ListParagraph"/>
        <w:numPr>
          <w:ilvl w:val="0"/>
          <w:numId w:val="37"/>
        </w:numPr>
        <w:spacing w:line="360" w:lineRule="auto"/>
        <w:rPr>
          <w:rFonts w:ascii="Arial" w:hAnsi="Arial" w:cs="Arial"/>
          <w:sz w:val="20"/>
          <w:szCs w:val="20"/>
        </w:rPr>
      </w:pPr>
      <w:r>
        <w:rPr>
          <w:rFonts w:ascii="Arial" w:hAnsi="Arial" w:cs="Arial"/>
          <w:sz w:val="20"/>
          <w:szCs w:val="20"/>
        </w:rPr>
        <w:t xml:space="preserve">Provide software to help with issues. </w:t>
      </w:r>
    </w:p>
    <w:p w14:paraId="59E280E2" w14:textId="77777777" w:rsidR="00067DC8" w:rsidRDefault="00067DC8" w:rsidP="00067DC8">
      <w:pPr>
        <w:pStyle w:val="ListParagraph"/>
        <w:numPr>
          <w:ilvl w:val="0"/>
          <w:numId w:val="37"/>
        </w:numPr>
        <w:spacing w:line="360" w:lineRule="auto"/>
        <w:rPr>
          <w:rFonts w:ascii="Arial" w:hAnsi="Arial" w:cs="Arial"/>
          <w:sz w:val="20"/>
          <w:szCs w:val="20"/>
        </w:rPr>
      </w:pPr>
      <w:r>
        <w:rPr>
          <w:rFonts w:ascii="Arial" w:hAnsi="Arial" w:cs="Arial"/>
          <w:sz w:val="20"/>
          <w:szCs w:val="20"/>
        </w:rPr>
        <w:t xml:space="preserve">Assess information and provide hardware to help with mitigation of threats. </w:t>
      </w:r>
    </w:p>
    <w:p w14:paraId="61774C2B" w14:textId="77777777" w:rsidR="00067DC8" w:rsidRDefault="00067DC8" w:rsidP="00067DC8">
      <w:pPr>
        <w:spacing w:line="360" w:lineRule="auto"/>
        <w:rPr>
          <w:rFonts w:ascii="Arial" w:hAnsi="Arial" w:cs="Arial"/>
          <w:b/>
          <w:sz w:val="20"/>
          <w:szCs w:val="20"/>
        </w:rPr>
      </w:pPr>
      <w:r>
        <w:rPr>
          <w:rFonts w:ascii="Arial" w:hAnsi="Arial" w:cs="Arial"/>
          <w:b/>
          <w:sz w:val="20"/>
          <w:szCs w:val="20"/>
        </w:rPr>
        <w:t>Functional Management</w:t>
      </w:r>
    </w:p>
    <w:p w14:paraId="38B2074E" w14:textId="1488C845" w:rsidR="00067DC8" w:rsidRDefault="00067DC8" w:rsidP="00067DC8">
      <w:pPr>
        <w:pStyle w:val="ListParagraph"/>
        <w:numPr>
          <w:ilvl w:val="0"/>
          <w:numId w:val="37"/>
        </w:numPr>
        <w:spacing w:line="360" w:lineRule="auto"/>
        <w:rPr>
          <w:rFonts w:ascii="Arial" w:hAnsi="Arial" w:cs="Arial"/>
          <w:sz w:val="20"/>
          <w:szCs w:val="20"/>
        </w:rPr>
      </w:pPr>
      <w:r>
        <w:rPr>
          <w:rFonts w:ascii="Arial" w:hAnsi="Arial" w:cs="Arial"/>
          <w:sz w:val="20"/>
          <w:szCs w:val="20"/>
        </w:rPr>
        <w:t xml:space="preserve">Monitor and assess </w:t>
      </w:r>
      <w:r w:rsidR="001A4546">
        <w:rPr>
          <w:rFonts w:ascii="Arial" w:hAnsi="Arial" w:cs="Arial"/>
          <w:sz w:val="20"/>
          <w:szCs w:val="20"/>
        </w:rPr>
        <w:t>risk.</w:t>
      </w:r>
    </w:p>
    <w:p w14:paraId="4355320E" w14:textId="262AE32E" w:rsidR="00067DC8" w:rsidRPr="00067DC8" w:rsidRDefault="00067DC8" w:rsidP="00067DC8">
      <w:pPr>
        <w:pStyle w:val="ListParagraph"/>
        <w:numPr>
          <w:ilvl w:val="0"/>
          <w:numId w:val="37"/>
        </w:numPr>
        <w:spacing w:line="360" w:lineRule="auto"/>
        <w:rPr>
          <w:rFonts w:ascii="Arial" w:hAnsi="Arial" w:cs="Arial"/>
          <w:sz w:val="20"/>
          <w:szCs w:val="20"/>
        </w:rPr>
      </w:pPr>
      <w:r>
        <w:rPr>
          <w:rFonts w:ascii="Arial" w:hAnsi="Arial" w:cs="Arial"/>
          <w:sz w:val="20"/>
          <w:szCs w:val="20"/>
        </w:rPr>
        <w:t>Keep employees focused and on track to mitigate risks.</w:t>
      </w:r>
    </w:p>
    <w:p w14:paraId="366E1715" w14:textId="77777777" w:rsidR="00067DC8" w:rsidRDefault="00067DC8" w:rsidP="00067DC8">
      <w:pPr>
        <w:spacing w:line="360" w:lineRule="auto"/>
        <w:rPr>
          <w:rFonts w:ascii="Arial" w:hAnsi="Arial" w:cs="Arial"/>
          <w:b/>
          <w:sz w:val="20"/>
          <w:szCs w:val="20"/>
        </w:rPr>
      </w:pPr>
      <w:r>
        <w:rPr>
          <w:rFonts w:ascii="Arial" w:hAnsi="Arial" w:cs="Arial"/>
          <w:b/>
          <w:sz w:val="20"/>
          <w:szCs w:val="20"/>
        </w:rPr>
        <w:t>Information Security (IS) Management</w:t>
      </w:r>
    </w:p>
    <w:p w14:paraId="38784BDC" w14:textId="77777777" w:rsidR="00067DC8" w:rsidRDefault="00067DC8" w:rsidP="00067DC8">
      <w:pPr>
        <w:pStyle w:val="ListParagraph"/>
        <w:numPr>
          <w:ilvl w:val="0"/>
          <w:numId w:val="37"/>
        </w:numPr>
        <w:spacing w:line="360" w:lineRule="auto"/>
        <w:rPr>
          <w:rFonts w:ascii="Arial" w:hAnsi="Arial" w:cs="Arial"/>
          <w:sz w:val="20"/>
          <w:szCs w:val="20"/>
        </w:rPr>
      </w:pPr>
      <w:r>
        <w:rPr>
          <w:rFonts w:ascii="Arial" w:hAnsi="Arial" w:cs="Arial"/>
          <w:sz w:val="20"/>
          <w:szCs w:val="20"/>
        </w:rPr>
        <w:t>Adds extra security to information and PII</w:t>
      </w:r>
    </w:p>
    <w:p w14:paraId="7A02F87B" w14:textId="77777777" w:rsidR="00067DC8" w:rsidRDefault="00067DC8" w:rsidP="00067DC8">
      <w:pPr>
        <w:pStyle w:val="ListParagraph"/>
        <w:numPr>
          <w:ilvl w:val="0"/>
          <w:numId w:val="37"/>
        </w:numPr>
        <w:spacing w:line="360" w:lineRule="auto"/>
        <w:rPr>
          <w:rFonts w:ascii="Arial" w:hAnsi="Arial" w:cs="Arial"/>
          <w:sz w:val="20"/>
          <w:szCs w:val="20"/>
        </w:rPr>
      </w:pPr>
      <w:r>
        <w:rPr>
          <w:rFonts w:ascii="Arial" w:hAnsi="Arial" w:cs="Arial"/>
          <w:sz w:val="20"/>
          <w:szCs w:val="20"/>
        </w:rPr>
        <w:t>Able to add and assist higher levels of management with classification of Information issues.</w:t>
      </w:r>
    </w:p>
    <w:p w14:paraId="5F038469" w14:textId="77777777" w:rsidR="00067DC8" w:rsidRDefault="00067DC8" w:rsidP="00067DC8">
      <w:pPr>
        <w:pStyle w:val="ListParagraph"/>
        <w:numPr>
          <w:ilvl w:val="0"/>
          <w:numId w:val="37"/>
        </w:numPr>
        <w:spacing w:line="360" w:lineRule="auto"/>
        <w:rPr>
          <w:rFonts w:ascii="Arial" w:hAnsi="Arial" w:cs="Arial"/>
          <w:sz w:val="20"/>
          <w:szCs w:val="20"/>
        </w:rPr>
      </w:pPr>
      <w:r>
        <w:rPr>
          <w:rFonts w:ascii="Arial" w:hAnsi="Arial" w:cs="Arial"/>
          <w:sz w:val="20"/>
          <w:szCs w:val="20"/>
        </w:rPr>
        <w:t>The ability to tell different levels of management the amount of information or PII potentially being breached.</w:t>
      </w:r>
    </w:p>
    <w:p w14:paraId="24FBA88E" w14:textId="77777777" w:rsidR="00067DC8" w:rsidRDefault="00067DC8" w:rsidP="00067DC8">
      <w:pPr>
        <w:spacing w:line="360" w:lineRule="auto"/>
        <w:rPr>
          <w:rFonts w:ascii="Arial" w:hAnsi="Arial" w:cs="Arial"/>
          <w:b/>
          <w:sz w:val="20"/>
          <w:szCs w:val="20"/>
        </w:rPr>
      </w:pPr>
      <w:r>
        <w:rPr>
          <w:rFonts w:ascii="Arial" w:hAnsi="Arial" w:cs="Arial"/>
          <w:b/>
          <w:sz w:val="20"/>
          <w:szCs w:val="20"/>
        </w:rPr>
        <w:t>Security Awareness Trainers</w:t>
      </w:r>
    </w:p>
    <w:p w14:paraId="657E2574" w14:textId="77777777" w:rsidR="00067DC8" w:rsidRDefault="00067DC8" w:rsidP="00067DC8">
      <w:pPr>
        <w:pStyle w:val="ListParagraph"/>
        <w:numPr>
          <w:ilvl w:val="0"/>
          <w:numId w:val="37"/>
        </w:numPr>
        <w:spacing w:after="200" w:line="276" w:lineRule="auto"/>
        <w:rPr>
          <w:rFonts w:ascii="Calibri" w:hAnsi="Calibri" w:cs="Times New Roman"/>
          <w:sz w:val="22"/>
          <w:szCs w:val="22"/>
        </w:rPr>
      </w:pPr>
      <w:r>
        <w:t>Can use breaches and past instances of issues as learning experiences for training.</w:t>
      </w:r>
    </w:p>
    <w:p w14:paraId="336FB320" w14:textId="77777777" w:rsidR="00067DC8" w:rsidRDefault="00067DC8" w:rsidP="00067DC8">
      <w:pPr>
        <w:pStyle w:val="ListParagraph"/>
        <w:numPr>
          <w:ilvl w:val="0"/>
          <w:numId w:val="37"/>
        </w:numPr>
        <w:spacing w:after="200" w:line="276" w:lineRule="auto"/>
      </w:pPr>
      <w:proofErr w:type="gramStart"/>
      <w:r>
        <w:t>Have the ability to</w:t>
      </w:r>
      <w:proofErr w:type="gramEnd"/>
      <w:r>
        <w:t xml:space="preserve"> explain and train people on issues that may arise.</w:t>
      </w:r>
    </w:p>
    <w:p w14:paraId="5F37A040" w14:textId="63A7AFB6" w:rsidR="00067DC8" w:rsidRDefault="00067DC8" w:rsidP="00067DC8">
      <w:pPr>
        <w:pStyle w:val="ListParagraph"/>
        <w:numPr>
          <w:ilvl w:val="0"/>
          <w:numId w:val="37"/>
        </w:numPr>
        <w:spacing w:after="200" w:line="276" w:lineRule="auto"/>
      </w:pPr>
      <w:r>
        <w:t>First line of defense in teaching employees how to combat threats.</w:t>
      </w:r>
    </w:p>
    <w:p w14:paraId="740B97FB" w14:textId="77777777" w:rsidR="00067DC8" w:rsidRDefault="00067DC8" w:rsidP="00067DC8">
      <w:pPr>
        <w:pStyle w:val="ListParagraph"/>
        <w:numPr>
          <w:ilvl w:val="0"/>
          <w:numId w:val="37"/>
        </w:numPr>
        <w:spacing w:after="200" w:line="276" w:lineRule="auto"/>
      </w:pPr>
      <w:r>
        <w:t>Train and teach employees designated roles and ways to prevent cyber issues.</w:t>
      </w:r>
    </w:p>
    <w:p w14:paraId="0D29876D" w14:textId="00104C49" w:rsidR="0030632B" w:rsidRPr="00E521C7" w:rsidRDefault="0030632B" w:rsidP="00AC6AA8">
      <w:pPr>
        <w:ind w:left="360"/>
        <w:rPr>
          <w:rFonts w:asciiTheme="majorBidi" w:hAnsiTheme="majorBidi" w:cstheme="majorBidi"/>
        </w:rPr>
      </w:pPr>
    </w:p>
    <w:p w14:paraId="65A2FB94" w14:textId="24AD2F54" w:rsidR="00AC6AA8" w:rsidRPr="00E521C7" w:rsidRDefault="00AC6AA8" w:rsidP="0030632B">
      <w:pPr>
        <w:rPr>
          <w:rFonts w:asciiTheme="majorBidi" w:hAnsiTheme="majorBidi" w:cstheme="majorBidi"/>
        </w:rPr>
      </w:pPr>
    </w:p>
    <w:p w14:paraId="22FD7B57" w14:textId="2D48409F" w:rsidR="00AC6AA8" w:rsidRPr="00E521C7" w:rsidRDefault="00AC6AA8" w:rsidP="00AC6AA8">
      <w:pPr>
        <w:pStyle w:val="Heading2"/>
        <w:numPr>
          <w:ilvl w:val="0"/>
          <w:numId w:val="4"/>
        </w:numPr>
        <w:rPr>
          <w:rFonts w:asciiTheme="majorBidi" w:hAnsiTheme="majorBidi"/>
        </w:rPr>
      </w:pPr>
      <w:bookmarkStart w:id="8" w:name="_Toc149736921"/>
      <w:r w:rsidRPr="00E521C7">
        <w:rPr>
          <w:rFonts w:asciiTheme="majorBidi" w:hAnsiTheme="majorBidi"/>
        </w:rPr>
        <w:t>Project Schedule</w:t>
      </w:r>
      <w:bookmarkEnd w:id="8"/>
    </w:p>
    <w:p w14:paraId="7AA13C2A" w14:textId="0B3D76FE" w:rsidR="00AC6AA8" w:rsidRPr="00E521C7" w:rsidRDefault="00121987" w:rsidP="00017A72">
      <w:pPr>
        <w:spacing w:line="480" w:lineRule="auto"/>
        <w:rPr>
          <w:rFonts w:asciiTheme="majorBidi" w:hAnsiTheme="majorBidi" w:cstheme="majorBidi"/>
        </w:rPr>
      </w:pPr>
      <w:r>
        <w:rPr>
          <w:rFonts w:asciiTheme="majorBidi" w:hAnsiTheme="majorBidi" w:cstheme="majorBidi"/>
        </w:rPr>
        <w:t>Listed below are the dates each portion of the project is to be completed and presented to management.</w:t>
      </w:r>
    </w:p>
    <w:p w14:paraId="0E1C1EC0" w14:textId="5ECEAC03" w:rsidR="00AC6AA8" w:rsidRDefault="00017A72" w:rsidP="00017A72">
      <w:pPr>
        <w:spacing w:line="480" w:lineRule="auto"/>
        <w:rPr>
          <w:rFonts w:asciiTheme="majorBidi" w:hAnsiTheme="majorBidi" w:cstheme="majorBidi"/>
        </w:rPr>
      </w:pPr>
      <w:r>
        <w:rPr>
          <w:rFonts w:asciiTheme="majorBidi" w:hAnsiTheme="majorBidi" w:cstheme="majorBidi"/>
        </w:rPr>
        <w:t>Part 1- DUE 10/1/2023</w:t>
      </w:r>
    </w:p>
    <w:p w14:paraId="44FDBC8F" w14:textId="015E9DAA" w:rsidR="00017A72" w:rsidRDefault="00017A72" w:rsidP="00017A72">
      <w:pPr>
        <w:spacing w:line="480" w:lineRule="auto"/>
        <w:rPr>
          <w:rFonts w:asciiTheme="majorBidi" w:hAnsiTheme="majorBidi" w:cstheme="majorBidi"/>
        </w:rPr>
      </w:pPr>
      <w:r>
        <w:rPr>
          <w:rFonts w:asciiTheme="majorBidi" w:hAnsiTheme="majorBidi" w:cstheme="majorBidi"/>
        </w:rPr>
        <w:t>Part 2- DUE end of week 7</w:t>
      </w:r>
    </w:p>
    <w:p w14:paraId="3507D41F" w14:textId="7CB680C9" w:rsidR="00017A72" w:rsidRDefault="00017A72" w:rsidP="00017A72">
      <w:pPr>
        <w:spacing w:line="480" w:lineRule="auto"/>
        <w:rPr>
          <w:rFonts w:asciiTheme="majorBidi" w:hAnsiTheme="majorBidi" w:cstheme="majorBidi"/>
        </w:rPr>
      </w:pPr>
      <w:r>
        <w:rPr>
          <w:rFonts w:asciiTheme="majorBidi" w:hAnsiTheme="majorBidi" w:cstheme="majorBidi"/>
        </w:rPr>
        <w:t>Part 3- DUE end of week 9</w:t>
      </w:r>
    </w:p>
    <w:p w14:paraId="089FB9F9" w14:textId="65D15FC8" w:rsidR="00017A72" w:rsidRDefault="00017A72" w:rsidP="00017A72">
      <w:pPr>
        <w:spacing w:line="480" w:lineRule="auto"/>
        <w:rPr>
          <w:rFonts w:asciiTheme="majorBidi" w:hAnsiTheme="majorBidi" w:cstheme="majorBidi"/>
        </w:rPr>
      </w:pPr>
      <w:r>
        <w:rPr>
          <w:rFonts w:asciiTheme="majorBidi" w:hAnsiTheme="majorBidi" w:cstheme="majorBidi"/>
        </w:rPr>
        <w:t>Part 4- DUE end of week 14</w:t>
      </w:r>
    </w:p>
    <w:p w14:paraId="2FAC7DA4" w14:textId="19432B5C" w:rsidR="00017A72" w:rsidRPr="00E521C7" w:rsidRDefault="00017A72" w:rsidP="00017A72">
      <w:pPr>
        <w:spacing w:line="480" w:lineRule="auto"/>
        <w:rPr>
          <w:rFonts w:asciiTheme="majorBidi" w:hAnsiTheme="majorBidi" w:cstheme="majorBidi"/>
        </w:rPr>
      </w:pPr>
      <w:r>
        <w:rPr>
          <w:rFonts w:asciiTheme="majorBidi" w:hAnsiTheme="majorBidi" w:cstheme="majorBidi"/>
        </w:rPr>
        <w:t>Part 5-DUE end of week 16</w:t>
      </w:r>
    </w:p>
    <w:p w14:paraId="0DB4792A" w14:textId="77777777" w:rsidR="00453D12" w:rsidRPr="00E521C7" w:rsidRDefault="00453D12" w:rsidP="0030632B">
      <w:pPr>
        <w:rPr>
          <w:rFonts w:asciiTheme="majorBidi" w:hAnsiTheme="majorBidi" w:cstheme="majorBidi"/>
          <w:b/>
          <w:bCs/>
        </w:rPr>
      </w:pPr>
    </w:p>
    <w:p w14:paraId="0CE78126" w14:textId="77777777" w:rsidR="00453D12" w:rsidRPr="00E521C7" w:rsidRDefault="00453D12" w:rsidP="0030632B">
      <w:pPr>
        <w:rPr>
          <w:rFonts w:asciiTheme="majorBidi" w:hAnsiTheme="majorBidi" w:cstheme="majorBidi"/>
          <w:b/>
          <w:bCs/>
        </w:rPr>
      </w:pPr>
    </w:p>
    <w:p w14:paraId="781BA66F" w14:textId="77777777" w:rsidR="00453D12" w:rsidRPr="00E521C7" w:rsidRDefault="00453D12" w:rsidP="0030632B">
      <w:pPr>
        <w:rPr>
          <w:rFonts w:asciiTheme="majorBidi" w:hAnsiTheme="majorBidi" w:cstheme="majorBidi"/>
          <w:b/>
          <w:bCs/>
        </w:rPr>
      </w:pPr>
    </w:p>
    <w:p w14:paraId="6D620F22" w14:textId="4F1447EC" w:rsidR="00453D12" w:rsidRPr="00E521C7" w:rsidRDefault="00453D12" w:rsidP="0030632B">
      <w:pPr>
        <w:rPr>
          <w:rFonts w:asciiTheme="majorBidi" w:hAnsiTheme="majorBidi" w:cstheme="majorBidi"/>
          <w:b/>
          <w:bCs/>
        </w:rPr>
      </w:pPr>
    </w:p>
    <w:p w14:paraId="581810CF" w14:textId="77777777" w:rsidR="007D3FD0" w:rsidRPr="00E521C7" w:rsidRDefault="007D3FD0" w:rsidP="0030632B">
      <w:pPr>
        <w:rPr>
          <w:rFonts w:asciiTheme="majorBidi" w:hAnsiTheme="majorBidi" w:cstheme="majorBidi"/>
          <w:b/>
          <w:bCs/>
        </w:rPr>
      </w:pPr>
    </w:p>
    <w:p w14:paraId="16A94BAE" w14:textId="77777777" w:rsidR="00453D12" w:rsidRPr="00E521C7" w:rsidRDefault="00453D12" w:rsidP="0030632B">
      <w:pPr>
        <w:rPr>
          <w:rFonts w:asciiTheme="majorBidi" w:hAnsiTheme="majorBidi" w:cstheme="majorBidi"/>
          <w:b/>
          <w:bCs/>
        </w:rPr>
      </w:pPr>
    </w:p>
    <w:p w14:paraId="23AF8417" w14:textId="77777777" w:rsidR="00121987" w:rsidRDefault="00121987" w:rsidP="0089457D">
      <w:pPr>
        <w:pStyle w:val="Heading1"/>
        <w:spacing w:line="480" w:lineRule="auto"/>
        <w:rPr>
          <w:rFonts w:asciiTheme="majorBidi" w:hAnsiTheme="majorBidi"/>
        </w:rPr>
      </w:pPr>
      <w:bookmarkStart w:id="9" w:name="_Toc149736922"/>
    </w:p>
    <w:p w14:paraId="2F66BC3D" w14:textId="5557C864" w:rsidR="000C278C" w:rsidRPr="00E521C7" w:rsidRDefault="000C278C" w:rsidP="0089457D">
      <w:pPr>
        <w:pStyle w:val="Heading1"/>
        <w:spacing w:line="480" w:lineRule="auto"/>
        <w:rPr>
          <w:rFonts w:asciiTheme="majorBidi" w:hAnsiTheme="majorBidi"/>
        </w:rPr>
      </w:pPr>
      <w:r w:rsidRPr="00E521C7">
        <w:rPr>
          <w:rFonts w:asciiTheme="majorBidi" w:hAnsiTheme="majorBidi"/>
        </w:rPr>
        <w:t>Part 2</w:t>
      </w:r>
      <w:r w:rsidR="002D79C0" w:rsidRPr="00E521C7">
        <w:rPr>
          <w:rFonts w:asciiTheme="majorBidi" w:hAnsiTheme="majorBidi"/>
        </w:rPr>
        <w:t xml:space="preserve"> – </w:t>
      </w:r>
      <w:r w:rsidR="00AD728A" w:rsidRPr="00E521C7">
        <w:rPr>
          <w:rFonts w:asciiTheme="majorBidi" w:hAnsiTheme="majorBidi"/>
        </w:rPr>
        <w:t>Risk Assessment Plan</w:t>
      </w:r>
      <w:bookmarkEnd w:id="9"/>
    </w:p>
    <w:p w14:paraId="7E5C0E3A" w14:textId="5648A043" w:rsidR="003B7552" w:rsidRPr="00E521C7" w:rsidRDefault="003B7552" w:rsidP="00D443F9">
      <w:pPr>
        <w:pStyle w:val="Heading2"/>
        <w:numPr>
          <w:ilvl w:val="0"/>
          <w:numId w:val="7"/>
        </w:numPr>
        <w:rPr>
          <w:rFonts w:asciiTheme="majorBidi" w:hAnsiTheme="majorBidi"/>
        </w:rPr>
      </w:pPr>
      <w:bookmarkStart w:id="10" w:name="_Toc149736923"/>
      <w:r w:rsidRPr="00E521C7">
        <w:rPr>
          <w:rFonts w:asciiTheme="majorBidi" w:hAnsiTheme="majorBidi"/>
        </w:rPr>
        <w:t>Purpose and Importance</w:t>
      </w:r>
      <w:bookmarkEnd w:id="10"/>
    </w:p>
    <w:p w14:paraId="3B3917BC" w14:textId="0046056D" w:rsidR="003B7552" w:rsidRPr="00E521C7" w:rsidRDefault="003B7552" w:rsidP="003B7552">
      <w:pPr>
        <w:rPr>
          <w:rFonts w:asciiTheme="majorBidi" w:hAnsiTheme="majorBidi" w:cstheme="majorBidi"/>
        </w:rPr>
      </w:pPr>
    </w:p>
    <w:p w14:paraId="194ACD90" w14:textId="3B01B692" w:rsidR="003B7552" w:rsidRPr="00E521C7" w:rsidRDefault="00B616AA" w:rsidP="00A316D5">
      <w:pPr>
        <w:spacing w:line="480" w:lineRule="auto"/>
        <w:ind w:left="360"/>
        <w:rPr>
          <w:rFonts w:asciiTheme="majorBidi" w:hAnsiTheme="majorBidi" w:cstheme="majorBidi"/>
        </w:rPr>
      </w:pPr>
      <w:r>
        <w:rPr>
          <w:rFonts w:asciiTheme="majorBidi" w:hAnsiTheme="majorBidi" w:cstheme="majorBidi"/>
        </w:rPr>
        <w:t xml:space="preserve">The purpose and importance of this risk assessment plan is to highlight certain issues and risks that may be problematic for our company. This risk assessment will determine and rank the severity of these problems hopefully encourage cyber professionals to mitigate or solve these issues. Highlighting these issues will help </w:t>
      </w:r>
      <w:proofErr w:type="spellStart"/>
      <w:r w:rsidR="0003224B">
        <w:rPr>
          <w:rFonts w:asciiTheme="majorBidi" w:hAnsiTheme="majorBidi" w:cstheme="majorBidi"/>
        </w:rPr>
        <w:t>cyberprofessionals</w:t>
      </w:r>
      <w:proofErr w:type="spellEnd"/>
      <w:r w:rsidR="0003224B">
        <w:rPr>
          <w:rFonts w:asciiTheme="majorBidi" w:hAnsiTheme="majorBidi" w:cstheme="majorBidi"/>
        </w:rPr>
        <w:t xml:space="preserve"> mitigate and solve issues to in turn make the network and company’s infrastructure more secure.</w:t>
      </w:r>
    </w:p>
    <w:p w14:paraId="1274692E" w14:textId="16F3D0E5" w:rsidR="003B7552" w:rsidRPr="00E521C7" w:rsidRDefault="003B7552" w:rsidP="003B7552">
      <w:pPr>
        <w:rPr>
          <w:rFonts w:asciiTheme="majorBidi" w:hAnsiTheme="majorBidi" w:cstheme="majorBidi"/>
        </w:rPr>
      </w:pPr>
    </w:p>
    <w:p w14:paraId="22A1AA19" w14:textId="793CA4BB" w:rsidR="003B7552" w:rsidRPr="00E521C7" w:rsidRDefault="003B7552" w:rsidP="003B7552">
      <w:pPr>
        <w:pStyle w:val="Heading2"/>
        <w:numPr>
          <w:ilvl w:val="0"/>
          <w:numId w:val="7"/>
        </w:numPr>
        <w:rPr>
          <w:rFonts w:asciiTheme="majorBidi" w:hAnsiTheme="majorBidi"/>
        </w:rPr>
      </w:pPr>
      <w:bookmarkStart w:id="11" w:name="_Toc149736924"/>
      <w:r w:rsidRPr="00E521C7">
        <w:rPr>
          <w:rFonts w:asciiTheme="majorBidi" w:hAnsiTheme="majorBidi"/>
        </w:rPr>
        <w:t>Scope and Boundaries</w:t>
      </w:r>
      <w:bookmarkEnd w:id="11"/>
    </w:p>
    <w:p w14:paraId="3D655026" w14:textId="1D8A55F1" w:rsidR="003B7552" w:rsidRPr="00E521C7" w:rsidRDefault="003B7552" w:rsidP="003B7552">
      <w:pPr>
        <w:rPr>
          <w:rFonts w:asciiTheme="majorBidi" w:hAnsiTheme="majorBidi" w:cstheme="majorBidi"/>
        </w:rPr>
      </w:pPr>
    </w:p>
    <w:p w14:paraId="35F77774" w14:textId="4593494C" w:rsidR="003B7552" w:rsidRDefault="0003224B" w:rsidP="00A316D5">
      <w:pPr>
        <w:spacing w:line="480" w:lineRule="auto"/>
        <w:rPr>
          <w:rFonts w:asciiTheme="majorBidi" w:hAnsiTheme="majorBidi" w:cstheme="majorBidi"/>
        </w:rPr>
      </w:pPr>
      <w:r>
        <w:rPr>
          <w:rFonts w:asciiTheme="majorBidi" w:hAnsiTheme="majorBidi" w:cstheme="majorBidi"/>
        </w:rPr>
        <w:t xml:space="preserve">The scope of the risk assessment plan is to </w:t>
      </w:r>
      <w:r w:rsidR="001A0EE1">
        <w:rPr>
          <w:rFonts w:asciiTheme="majorBidi" w:hAnsiTheme="majorBidi" w:cstheme="majorBidi"/>
        </w:rPr>
        <w:t>consider</w:t>
      </w:r>
      <w:r>
        <w:rPr>
          <w:rFonts w:asciiTheme="majorBidi" w:hAnsiTheme="majorBidi" w:cstheme="majorBidi"/>
        </w:rPr>
        <w:t xml:space="preserve"> and view what is problematic and unsecure on our network. The boundaries on this risk assessment will also mainly relate to customers PII, we will only be able to explore certain aspects of our network so in turn we won’t be violating privacy or risking the breach of our customers' privacy.</w:t>
      </w:r>
    </w:p>
    <w:p w14:paraId="5E5DB198" w14:textId="77777777" w:rsidR="0003224B" w:rsidRPr="00E521C7" w:rsidRDefault="0003224B" w:rsidP="003B7552">
      <w:pPr>
        <w:rPr>
          <w:rFonts w:asciiTheme="majorBidi" w:hAnsiTheme="majorBidi" w:cstheme="majorBidi"/>
        </w:rPr>
      </w:pPr>
    </w:p>
    <w:p w14:paraId="4E64BDDA" w14:textId="0BE529A9" w:rsidR="003B7552" w:rsidRPr="00E521C7" w:rsidRDefault="00372232" w:rsidP="00372232">
      <w:pPr>
        <w:pStyle w:val="Heading2"/>
        <w:numPr>
          <w:ilvl w:val="0"/>
          <w:numId w:val="7"/>
        </w:numPr>
        <w:rPr>
          <w:rFonts w:asciiTheme="majorBidi" w:hAnsiTheme="majorBidi"/>
        </w:rPr>
      </w:pPr>
      <w:bookmarkStart w:id="12" w:name="_Toc149736925"/>
      <w:r w:rsidRPr="00E521C7">
        <w:rPr>
          <w:rFonts w:asciiTheme="majorBidi" w:hAnsiTheme="majorBidi"/>
        </w:rPr>
        <w:t>Data Center Assets and Activities</w:t>
      </w:r>
      <w:bookmarkEnd w:id="12"/>
    </w:p>
    <w:p w14:paraId="2D40398F" w14:textId="13ECE5CA" w:rsidR="00372232" w:rsidRPr="00E521C7" w:rsidRDefault="00372232" w:rsidP="003B7552">
      <w:pPr>
        <w:rPr>
          <w:rFonts w:asciiTheme="majorBidi" w:hAnsiTheme="majorBidi" w:cstheme="majorBidi"/>
        </w:rPr>
      </w:pPr>
    </w:p>
    <w:p w14:paraId="5FCAC074" w14:textId="29CFE140" w:rsidR="003B7552" w:rsidRPr="00E521C7" w:rsidRDefault="0003224B" w:rsidP="00A316D5">
      <w:pPr>
        <w:spacing w:line="480" w:lineRule="auto"/>
        <w:rPr>
          <w:rFonts w:asciiTheme="majorBidi" w:hAnsiTheme="majorBidi" w:cstheme="majorBidi"/>
        </w:rPr>
      </w:pPr>
      <w:r>
        <w:rPr>
          <w:rFonts w:asciiTheme="majorBidi" w:hAnsiTheme="majorBidi" w:cstheme="majorBidi"/>
        </w:rPr>
        <w:t xml:space="preserve">The assets we mainly need to focus on are the three production data centers that house over a thousand production databases and many corporate assets. The asset we also need to </w:t>
      </w:r>
      <w:r w:rsidR="001A0EE1">
        <w:rPr>
          <w:rFonts w:asciiTheme="majorBidi" w:hAnsiTheme="majorBidi" w:cstheme="majorBidi"/>
        </w:rPr>
        <w:t>consider</w:t>
      </w:r>
      <w:r>
        <w:rPr>
          <w:rFonts w:asciiTheme="majorBidi" w:hAnsiTheme="majorBidi" w:cstheme="majorBidi"/>
        </w:rPr>
        <w:t xml:space="preserve"> is the 650 corporate laptops and mobile devices. We need to evaluate the employees as well by doing background checks annually to </w:t>
      </w:r>
      <w:r w:rsidR="001A0EE1">
        <w:rPr>
          <w:rFonts w:asciiTheme="majorBidi" w:hAnsiTheme="majorBidi" w:cstheme="majorBidi"/>
        </w:rPr>
        <w:t xml:space="preserve">provide </w:t>
      </w:r>
      <w:r w:rsidR="004C6B75">
        <w:rPr>
          <w:rFonts w:asciiTheme="majorBidi" w:hAnsiTheme="majorBidi" w:cstheme="majorBidi"/>
        </w:rPr>
        <w:t xml:space="preserve">insight on who is around secretive company data. Devices need to be secured as well with firewalls and </w:t>
      </w:r>
      <w:proofErr w:type="spellStart"/>
      <w:r w:rsidR="004C6B75">
        <w:rPr>
          <w:rFonts w:asciiTheme="majorBidi" w:hAnsiTheme="majorBidi" w:cstheme="majorBidi"/>
        </w:rPr>
        <w:t>vpn’s</w:t>
      </w:r>
      <w:proofErr w:type="spellEnd"/>
      <w:r w:rsidR="008B5842">
        <w:rPr>
          <w:rFonts w:asciiTheme="majorBidi" w:hAnsiTheme="majorBidi" w:cstheme="majorBidi"/>
        </w:rPr>
        <w:t>.</w:t>
      </w:r>
    </w:p>
    <w:p w14:paraId="362FE6A3" w14:textId="15732B97" w:rsidR="00774BDC" w:rsidRPr="00E521C7" w:rsidRDefault="00DD00BC" w:rsidP="00D443F9">
      <w:pPr>
        <w:pStyle w:val="Heading2"/>
        <w:numPr>
          <w:ilvl w:val="0"/>
          <w:numId w:val="7"/>
        </w:numPr>
        <w:rPr>
          <w:rFonts w:asciiTheme="majorBidi" w:hAnsiTheme="majorBidi"/>
        </w:rPr>
      </w:pPr>
      <w:bookmarkStart w:id="13" w:name="_Toc149736926"/>
      <w:r w:rsidRPr="00E521C7">
        <w:rPr>
          <w:rFonts w:asciiTheme="majorBidi" w:hAnsiTheme="majorBidi"/>
        </w:rPr>
        <w:t>Risk Identification</w:t>
      </w:r>
      <w:bookmarkEnd w:id="13"/>
    </w:p>
    <w:p w14:paraId="46A94874" w14:textId="674D5AD6" w:rsidR="00D443F9" w:rsidRPr="00E521C7" w:rsidRDefault="00D443F9" w:rsidP="00D443F9">
      <w:pPr>
        <w:rPr>
          <w:rFonts w:asciiTheme="majorBidi" w:hAnsiTheme="majorBidi" w:cstheme="majorBidi"/>
        </w:rPr>
      </w:pPr>
    </w:p>
    <w:p w14:paraId="2ED1A157" w14:textId="185AA040" w:rsidR="00A936AE" w:rsidRPr="00E521C7" w:rsidRDefault="00A936AE" w:rsidP="00A316D5">
      <w:pPr>
        <w:pStyle w:val="BodyText"/>
        <w:spacing w:before="0" w:after="0" w:line="480" w:lineRule="auto"/>
        <w:ind w:left="360"/>
        <w:rPr>
          <w:rFonts w:asciiTheme="majorBidi" w:eastAsia="Arial Unicode MS" w:hAnsiTheme="majorBidi" w:cstheme="majorBidi"/>
          <w:szCs w:val="20"/>
        </w:rPr>
      </w:pPr>
      <w:r w:rsidRPr="00E521C7">
        <w:rPr>
          <w:rFonts w:asciiTheme="majorBidi" w:eastAsia="Arial Unicode MS" w:hAnsiTheme="majorBidi" w:cstheme="majorBidi"/>
          <w:szCs w:val="20"/>
        </w:rPr>
        <w:lastRenderedPageBreak/>
        <w:t xml:space="preserve">Risk identification will involve the project team, appropriate stakeholders, and will include an evaluation of environmental factors, organizational culture and the project management plan including the project scope, schedule, cost, or quality.  Careful attention will be given to the project deliverables, assumptions, constraints, WBS, cost/effort estimates, resource plan, and other key project documents.  </w:t>
      </w:r>
    </w:p>
    <w:p w14:paraId="05EC3C94" w14:textId="52DCA05A" w:rsidR="00DD00BC" w:rsidRPr="00E521C7" w:rsidRDefault="00DD00BC" w:rsidP="00A316D5">
      <w:pPr>
        <w:spacing w:line="480" w:lineRule="auto"/>
        <w:rPr>
          <w:rFonts w:asciiTheme="majorBidi" w:hAnsiTheme="majorBidi" w:cstheme="majorBidi"/>
        </w:rPr>
      </w:pPr>
    </w:p>
    <w:p w14:paraId="75008B70" w14:textId="378C6186" w:rsidR="00DD00BC" w:rsidRPr="00E521C7" w:rsidRDefault="00DD00BC" w:rsidP="00D443F9">
      <w:pPr>
        <w:pStyle w:val="Heading3"/>
        <w:numPr>
          <w:ilvl w:val="0"/>
          <w:numId w:val="8"/>
        </w:numPr>
        <w:rPr>
          <w:rFonts w:asciiTheme="majorBidi" w:hAnsiTheme="majorBidi"/>
        </w:rPr>
      </w:pPr>
      <w:bookmarkStart w:id="14" w:name="_Toc149736927"/>
      <w:r w:rsidRPr="00E521C7">
        <w:rPr>
          <w:rFonts w:asciiTheme="majorBidi" w:hAnsiTheme="majorBidi"/>
        </w:rPr>
        <w:t>Methods for Risk Identification</w:t>
      </w:r>
      <w:bookmarkEnd w:id="14"/>
    </w:p>
    <w:p w14:paraId="1F8623CE" w14:textId="78184C4E" w:rsidR="00A936AE" w:rsidRPr="00E521C7" w:rsidRDefault="00A936AE" w:rsidP="00A936AE">
      <w:pPr>
        <w:rPr>
          <w:rFonts w:asciiTheme="majorBidi" w:hAnsiTheme="majorBidi" w:cstheme="majorBidi"/>
        </w:rPr>
      </w:pPr>
    </w:p>
    <w:p w14:paraId="0CB6B877" w14:textId="6C0C18DB" w:rsidR="00A936AE" w:rsidRPr="00E521C7" w:rsidRDefault="00A936AE" w:rsidP="00A316D5">
      <w:pPr>
        <w:pStyle w:val="BodyTextIndent"/>
        <w:tabs>
          <w:tab w:val="left" w:pos="540"/>
        </w:tabs>
        <w:spacing w:line="480" w:lineRule="auto"/>
        <w:ind w:left="720"/>
        <w:rPr>
          <w:rFonts w:asciiTheme="majorBidi" w:hAnsiTheme="majorBidi" w:cstheme="majorBidi"/>
        </w:rPr>
      </w:pPr>
      <w:r w:rsidRPr="00E521C7">
        <w:rPr>
          <w:rFonts w:asciiTheme="majorBidi" w:hAnsiTheme="majorBidi" w:cstheme="majorBidi"/>
        </w:rPr>
        <w:t xml:space="preserve">The following methods will be used to assist in the identification of risks associated with: </w:t>
      </w:r>
    </w:p>
    <w:p w14:paraId="58CF7203" w14:textId="77777777" w:rsidR="00A936AE" w:rsidRPr="00E521C7" w:rsidRDefault="00A936AE" w:rsidP="00A316D5">
      <w:pPr>
        <w:numPr>
          <w:ilvl w:val="0"/>
          <w:numId w:val="11"/>
        </w:numPr>
        <w:tabs>
          <w:tab w:val="left" w:pos="540"/>
          <w:tab w:val="num" w:pos="1260"/>
        </w:tabs>
        <w:spacing w:line="480" w:lineRule="auto"/>
        <w:ind w:hanging="612"/>
        <w:rPr>
          <w:rFonts w:asciiTheme="majorBidi" w:hAnsiTheme="majorBidi" w:cstheme="majorBidi"/>
        </w:rPr>
      </w:pPr>
      <w:r w:rsidRPr="00E521C7">
        <w:rPr>
          <w:rFonts w:asciiTheme="majorBidi" w:hAnsiTheme="majorBidi" w:cstheme="majorBidi"/>
        </w:rPr>
        <w:t>Brainstorming</w:t>
      </w:r>
    </w:p>
    <w:p w14:paraId="2955D38E" w14:textId="77777777" w:rsidR="00A936AE" w:rsidRPr="00E521C7" w:rsidRDefault="00A936AE" w:rsidP="00A316D5">
      <w:pPr>
        <w:numPr>
          <w:ilvl w:val="0"/>
          <w:numId w:val="11"/>
        </w:numPr>
        <w:tabs>
          <w:tab w:val="left" w:pos="540"/>
          <w:tab w:val="num" w:pos="1260"/>
        </w:tabs>
        <w:spacing w:line="480" w:lineRule="auto"/>
        <w:ind w:hanging="612"/>
        <w:rPr>
          <w:rFonts w:asciiTheme="majorBidi" w:hAnsiTheme="majorBidi" w:cstheme="majorBidi"/>
        </w:rPr>
      </w:pPr>
      <w:r w:rsidRPr="00E521C7">
        <w:rPr>
          <w:rFonts w:asciiTheme="majorBidi" w:hAnsiTheme="majorBidi" w:cstheme="majorBidi"/>
        </w:rPr>
        <w:t>Interviewing</w:t>
      </w:r>
    </w:p>
    <w:p w14:paraId="5CA1A8BB" w14:textId="77777777" w:rsidR="00A936AE" w:rsidRPr="00E521C7" w:rsidRDefault="00A936AE" w:rsidP="00A316D5">
      <w:pPr>
        <w:numPr>
          <w:ilvl w:val="0"/>
          <w:numId w:val="11"/>
        </w:numPr>
        <w:tabs>
          <w:tab w:val="left" w:pos="540"/>
          <w:tab w:val="num" w:pos="1260"/>
        </w:tabs>
        <w:spacing w:line="480" w:lineRule="auto"/>
        <w:ind w:hanging="612"/>
        <w:rPr>
          <w:rFonts w:asciiTheme="majorBidi" w:hAnsiTheme="majorBidi" w:cstheme="majorBidi"/>
        </w:rPr>
      </w:pPr>
      <w:r w:rsidRPr="00E521C7">
        <w:rPr>
          <w:rFonts w:asciiTheme="majorBidi" w:hAnsiTheme="majorBidi" w:cstheme="majorBidi"/>
        </w:rPr>
        <w:t>SWOT (Strengths, Weaknesses, Opportunities and Threats)</w:t>
      </w:r>
    </w:p>
    <w:p w14:paraId="40D2E5FA" w14:textId="77777777" w:rsidR="00A936AE" w:rsidRPr="00E521C7" w:rsidRDefault="00A936AE" w:rsidP="00A316D5">
      <w:pPr>
        <w:numPr>
          <w:ilvl w:val="0"/>
          <w:numId w:val="11"/>
        </w:numPr>
        <w:tabs>
          <w:tab w:val="left" w:pos="540"/>
          <w:tab w:val="num" w:pos="1260"/>
        </w:tabs>
        <w:spacing w:line="480" w:lineRule="auto"/>
        <w:ind w:hanging="612"/>
        <w:rPr>
          <w:rFonts w:asciiTheme="majorBidi" w:hAnsiTheme="majorBidi" w:cstheme="majorBidi"/>
        </w:rPr>
      </w:pPr>
      <w:r w:rsidRPr="00E521C7">
        <w:rPr>
          <w:rFonts w:asciiTheme="majorBidi" w:hAnsiTheme="majorBidi" w:cstheme="majorBidi"/>
        </w:rPr>
        <w:t>Diagramming</w:t>
      </w:r>
    </w:p>
    <w:p w14:paraId="75CD6BB4" w14:textId="761C625F" w:rsidR="00A936AE" w:rsidRPr="00E521C7" w:rsidRDefault="00A936AE" w:rsidP="00A316D5">
      <w:pPr>
        <w:numPr>
          <w:ilvl w:val="0"/>
          <w:numId w:val="11"/>
        </w:numPr>
        <w:tabs>
          <w:tab w:val="left" w:pos="540"/>
          <w:tab w:val="num" w:pos="1260"/>
        </w:tabs>
        <w:spacing w:line="480" w:lineRule="auto"/>
        <w:ind w:hanging="612"/>
        <w:rPr>
          <w:rFonts w:asciiTheme="majorBidi" w:hAnsiTheme="majorBidi" w:cstheme="majorBidi"/>
        </w:rPr>
      </w:pPr>
      <w:r w:rsidRPr="00E521C7">
        <w:rPr>
          <w:rFonts w:asciiTheme="majorBidi" w:hAnsiTheme="majorBidi" w:cstheme="majorBidi"/>
        </w:rPr>
        <w:t xml:space="preserve">Etc. </w:t>
      </w:r>
    </w:p>
    <w:p w14:paraId="39F6C7E1" w14:textId="77777777" w:rsidR="00C56DE9" w:rsidRPr="00E521C7" w:rsidRDefault="00C56DE9" w:rsidP="00A316D5">
      <w:pPr>
        <w:tabs>
          <w:tab w:val="left" w:pos="540"/>
        </w:tabs>
        <w:spacing w:line="480" w:lineRule="auto"/>
        <w:ind w:left="2052"/>
        <w:rPr>
          <w:rFonts w:asciiTheme="majorBidi" w:hAnsiTheme="majorBidi" w:cstheme="majorBidi"/>
        </w:rPr>
      </w:pPr>
    </w:p>
    <w:p w14:paraId="412A5BB6" w14:textId="77777777" w:rsidR="00C56DE9" w:rsidRPr="00E521C7" w:rsidRDefault="00C56DE9" w:rsidP="00C56DE9">
      <w:pPr>
        <w:pStyle w:val="Heading2"/>
        <w:numPr>
          <w:ilvl w:val="0"/>
          <w:numId w:val="7"/>
        </w:numPr>
        <w:rPr>
          <w:rFonts w:asciiTheme="majorBidi" w:hAnsiTheme="majorBidi"/>
        </w:rPr>
      </w:pPr>
      <w:bookmarkStart w:id="15" w:name="_Toc149736928"/>
      <w:r w:rsidRPr="00E521C7">
        <w:rPr>
          <w:rFonts w:asciiTheme="majorBidi" w:hAnsiTheme="majorBidi"/>
        </w:rPr>
        <w:t>Threats and Vulnerabilities</w:t>
      </w:r>
      <w:bookmarkEnd w:id="15"/>
    </w:p>
    <w:p w14:paraId="110D26A4" w14:textId="77777777" w:rsidR="00C56DE9" w:rsidRPr="00E521C7" w:rsidRDefault="00C56DE9" w:rsidP="00C56DE9">
      <w:pPr>
        <w:rPr>
          <w:rFonts w:asciiTheme="majorBidi" w:hAnsiTheme="majorBidi" w:cstheme="majorBidi"/>
        </w:rPr>
      </w:pPr>
    </w:p>
    <w:p w14:paraId="46C35A4D" w14:textId="734C26D1" w:rsidR="008B5842" w:rsidRDefault="008B5842" w:rsidP="00A316D5">
      <w:pPr>
        <w:pStyle w:val="ListParagraph"/>
        <w:numPr>
          <w:ilvl w:val="0"/>
          <w:numId w:val="39"/>
        </w:numPr>
        <w:spacing w:line="480" w:lineRule="auto"/>
        <w:rPr>
          <w:rFonts w:asciiTheme="majorBidi" w:hAnsiTheme="majorBidi" w:cstheme="majorBidi"/>
        </w:rPr>
      </w:pPr>
      <w:r>
        <w:rPr>
          <w:rFonts w:asciiTheme="majorBidi" w:hAnsiTheme="majorBidi" w:cstheme="majorBidi"/>
        </w:rPr>
        <w:t xml:space="preserve">Loss of company data due to hardware being removed from the production systems. This is a threat because if hardware </w:t>
      </w:r>
      <w:r w:rsidR="00A316D5">
        <w:rPr>
          <w:rFonts w:asciiTheme="majorBidi" w:hAnsiTheme="majorBidi" w:cstheme="majorBidi"/>
        </w:rPr>
        <w:t>is continuously</w:t>
      </w:r>
      <w:r>
        <w:rPr>
          <w:rFonts w:asciiTheme="majorBidi" w:hAnsiTheme="majorBidi" w:cstheme="majorBidi"/>
        </w:rPr>
        <w:t xml:space="preserve"> removed from the production systems it threatens the network and everything connected to the database. This is a vulnerability because </w:t>
      </w:r>
      <w:r w:rsidR="004E2653">
        <w:rPr>
          <w:rFonts w:asciiTheme="majorBidi" w:hAnsiTheme="majorBidi" w:cstheme="majorBidi"/>
        </w:rPr>
        <w:t>this device is connected to our server that contains PII of customers.</w:t>
      </w:r>
    </w:p>
    <w:p w14:paraId="448BCBD9" w14:textId="143DBBF6" w:rsidR="008B5842" w:rsidRDefault="008B5842" w:rsidP="00A316D5">
      <w:pPr>
        <w:pStyle w:val="ListParagraph"/>
        <w:numPr>
          <w:ilvl w:val="0"/>
          <w:numId w:val="39"/>
        </w:numPr>
        <w:spacing w:line="480" w:lineRule="auto"/>
        <w:rPr>
          <w:rFonts w:asciiTheme="majorBidi" w:hAnsiTheme="majorBidi" w:cstheme="majorBidi"/>
        </w:rPr>
      </w:pPr>
      <w:r>
        <w:rPr>
          <w:rFonts w:asciiTheme="majorBidi" w:hAnsiTheme="majorBidi" w:cstheme="majorBidi"/>
        </w:rPr>
        <w:t>Loss of company information on lost or stolen company-owned assets, such as mobile devices and laptops</w:t>
      </w:r>
      <w:r w:rsidR="004E2653">
        <w:rPr>
          <w:rFonts w:asciiTheme="majorBidi" w:hAnsiTheme="majorBidi" w:cstheme="majorBidi"/>
        </w:rPr>
        <w:t>. This is a threat because these devices have access to our network and are a direct link to potential customer data.</w:t>
      </w:r>
    </w:p>
    <w:p w14:paraId="65B4DE01" w14:textId="01108CD9" w:rsidR="008B5842" w:rsidRDefault="008B5842" w:rsidP="00A316D5">
      <w:pPr>
        <w:pStyle w:val="ListParagraph"/>
        <w:numPr>
          <w:ilvl w:val="0"/>
          <w:numId w:val="39"/>
        </w:numPr>
        <w:spacing w:line="480" w:lineRule="auto"/>
        <w:rPr>
          <w:rFonts w:asciiTheme="majorBidi" w:hAnsiTheme="majorBidi" w:cstheme="majorBidi"/>
        </w:rPr>
      </w:pPr>
      <w:r>
        <w:rPr>
          <w:rFonts w:asciiTheme="majorBidi" w:hAnsiTheme="majorBidi" w:cstheme="majorBidi"/>
        </w:rPr>
        <w:lastRenderedPageBreak/>
        <w:t>Loss of customers due to production outages caused by various events, such as natural disasters, change management, unstable software, and so on.</w:t>
      </w:r>
      <w:r w:rsidR="004E2653">
        <w:rPr>
          <w:rFonts w:asciiTheme="majorBidi" w:hAnsiTheme="majorBidi" w:cstheme="majorBidi"/>
        </w:rPr>
        <w:t xml:space="preserve"> This is a vulnerability because Health Network </w:t>
      </w:r>
      <w:proofErr w:type="spellStart"/>
      <w:r w:rsidR="004E2653">
        <w:rPr>
          <w:rFonts w:asciiTheme="majorBidi" w:hAnsiTheme="majorBidi" w:cstheme="majorBidi"/>
        </w:rPr>
        <w:t>inc</w:t>
      </w:r>
      <w:proofErr w:type="spellEnd"/>
      <w:r w:rsidR="004E2653">
        <w:rPr>
          <w:rFonts w:asciiTheme="majorBidi" w:hAnsiTheme="majorBidi" w:cstheme="majorBidi"/>
        </w:rPr>
        <w:t xml:space="preserve"> seems to not have a contingency plan in case of natural disasters and how to recover from them. This is a threat because this will </w:t>
      </w:r>
      <w:proofErr w:type="gramStart"/>
      <w:r w:rsidR="004E2653">
        <w:rPr>
          <w:rFonts w:asciiTheme="majorBidi" w:hAnsiTheme="majorBidi" w:cstheme="majorBidi"/>
        </w:rPr>
        <w:t>effect</w:t>
      </w:r>
      <w:proofErr w:type="gramEnd"/>
      <w:r w:rsidR="004E2653">
        <w:rPr>
          <w:rFonts w:asciiTheme="majorBidi" w:hAnsiTheme="majorBidi" w:cstheme="majorBidi"/>
        </w:rPr>
        <w:t xml:space="preserve"> sales and the security of our customers’ data.</w:t>
      </w:r>
    </w:p>
    <w:p w14:paraId="6D866B0E" w14:textId="3D20545E" w:rsidR="008B5842" w:rsidRDefault="008B5842" w:rsidP="00A316D5">
      <w:pPr>
        <w:pStyle w:val="ListParagraph"/>
        <w:numPr>
          <w:ilvl w:val="0"/>
          <w:numId w:val="39"/>
        </w:numPr>
        <w:spacing w:line="480" w:lineRule="auto"/>
        <w:rPr>
          <w:rFonts w:asciiTheme="majorBidi" w:hAnsiTheme="majorBidi" w:cstheme="majorBidi"/>
        </w:rPr>
      </w:pPr>
      <w:r>
        <w:rPr>
          <w:rFonts w:asciiTheme="majorBidi" w:hAnsiTheme="majorBidi" w:cstheme="majorBidi"/>
        </w:rPr>
        <w:t>Internal threats due to company being accessible on the internet.</w:t>
      </w:r>
      <w:r w:rsidR="004E2653">
        <w:rPr>
          <w:rFonts w:asciiTheme="majorBidi" w:hAnsiTheme="majorBidi" w:cstheme="majorBidi"/>
        </w:rPr>
        <w:t xml:space="preserve"> This is a vulnerability because we need to be able to have a secure landscape online because this can lead to more threats. This is viewed as a threat because workers and employees may have access to data and information that could be detrimental to our company.</w:t>
      </w:r>
    </w:p>
    <w:p w14:paraId="10B7E496" w14:textId="2DDA55D6" w:rsidR="008B5842" w:rsidRDefault="008B5842" w:rsidP="00A316D5">
      <w:pPr>
        <w:pStyle w:val="ListParagraph"/>
        <w:numPr>
          <w:ilvl w:val="0"/>
          <w:numId w:val="39"/>
        </w:numPr>
        <w:spacing w:line="480" w:lineRule="auto"/>
        <w:rPr>
          <w:rFonts w:asciiTheme="majorBidi" w:hAnsiTheme="majorBidi" w:cstheme="majorBidi"/>
        </w:rPr>
      </w:pPr>
      <w:r>
        <w:rPr>
          <w:rFonts w:asciiTheme="majorBidi" w:hAnsiTheme="majorBidi" w:cstheme="majorBidi"/>
        </w:rPr>
        <w:t>Insider threats.</w:t>
      </w:r>
      <w:r w:rsidR="004E2653">
        <w:rPr>
          <w:rFonts w:asciiTheme="majorBidi" w:hAnsiTheme="majorBidi" w:cstheme="majorBidi"/>
        </w:rPr>
        <w:t xml:space="preserve"> Insider threats are vulnerabilities because if not realized and caught quickly they have access to our networks and information that could easily be given away to a bad threat actor. This is a threat as well because they could potentially sell or profit off selling our data or information and that could cause a breach of security.</w:t>
      </w:r>
    </w:p>
    <w:p w14:paraId="159E0E9C" w14:textId="101EF350" w:rsidR="008B5842" w:rsidRPr="008B5842" w:rsidRDefault="008B5842" w:rsidP="00A316D5">
      <w:pPr>
        <w:pStyle w:val="ListParagraph"/>
        <w:numPr>
          <w:ilvl w:val="0"/>
          <w:numId w:val="39"/>
        </w:numPr>
        <w:spacing w:line="480" w:lineRule="auto"/>
        <w:rPr>
          <w:rFonts w:asciiTheme="majorBidi" w:hAnsiTheme="majorBidi" w:cstheme="majorBidi"/>
        </w:rPr>
      </w:pPr>
      <w:r>
        <w:rPr>
          <w:rFonts w:asciiTheme="majorBidi" w:hAnsiTheme="majorBidi" w:cstheme="majorBidi"/>
        </w:rPr>
        <w:t>Changes in regulatory landscapes that may impact operations.</w:t>
      </w:r>
      <w:r w:rsidR="00A316D5">
        <w:rPr>
          <w:rFonts w:asciiTheme="majorBidi" w:hAnsiTheme="majorBidi" w:cstheme="majorBidi"/>
        </w:rPr>
        <w:t xml:space="preserve"> This is a vulnerability because the constant change in landscape affects every employee’s role and purpose. This is a threat because we are losing resources and potentially opening the door for a breach.</w:t>
      </w:r>
    </w:p>
    <w:p w14:paraId="0716DF56" w14:textId="36E89079" w:rsidR="00DD00BC" w:rsidRPr="00E521C7" w:rsidRDefault="00DD00BC" w:rsidP="00A316D5">
      <w:pPr>
        <w:pStyle w:val="Heading2"/>
        <w:numPr>
          <w:ilvl w:val="0"/>
          <w:numId w:val="7"/>
        </w:numPr>
        <w:spacing w:line="480" w:lineRule="auto"/>
        <w:rPr>
          <w:rFonts w:asciiTheme="majorBidi" w:hAnsiTheme="majorBidi"/>
        </w:rPr>
      </w:pPr>
      <w:bookmarkStart w:id="16" w:name="_Toc149736929"/>
      <w:r w:rsidRPr="00E521C7">
        <w:rPr>
          <w:rFonts w:asciiTheme="majorBidi" w:hAnsiTheme="majorBidi"/>
        </w:rPr>
        <w:t>Risk Analysis</w:t>
      </w:r>
      <w:bookmarkEnd w:id="16"/>
    </w:p>
    <w:p w14:paraId="12FB4E59" w14:textId="4DF95E62" w:rsidR="005D4994" w:rsidRPr="00E521C7" w:rsidRDefault="005D4994" w:rsidP="00A316D5">
      <w:pPr>
        <w:spacing w:line="480" w:lineRule="auto"/>
        <w:rPr>
          <w:rFonts w:asciiTheme="majorBidi" w:hAnsiTheme="majorBidi" w:cstheme="majorBidi"/>
        </w:rPr>
      </w:pPr>
    </w:p>
    <w:p w14:paraId="752FB78C" w14:textId="1765E267" w:rsidR="005D4994" w:rsidRPr="00E521C7" w:rsidRDefault="005D4994" w:rsidP="00A316D5">
      <w:pPr>
        <w:pStyle w:val="BodyText"/>
        <w:spacing w:line="480" w:lineRule="auto"/>
        <w:ind w:left="360"/>
        <w:rPr>
          <w:rFonts w:asciiTheme="majorBidi" w:eastAsia="Arial Unicode MS" w:hAnsiTheme="majorBidi" w:cstheme="majorBidi"/>
          <w:szCs w:val="20"/>
        </w:rPr>
      </w:pPr>
      <w:r w:rsidRPr="00E521C7">
        <w:rPr>
          <w:rFonts w:asciiTheme="majorBidi" w:eastAsia="Arial Unicode MS" w:hAnsiTheme="majorBidi" w:cstheme="majorBidi"/>
          <w:szCs w:val="20"/>
        </w:rPr>
        <w:t xml:space="preserve">All risks identified will be assessed to identify the range of possible project outcomes.  Risks will be prioritized by their level of importance.  </w:t>
      </w:r>
    </w:p>
    <w:p w14:paraId="3AAB40A4" w14:textId="77777777" w:rsidR="00306CAE" w:rsidRPr="00E521C7" w:rsidRDefault="00306CAE" w:rsidP="00A316D5">
      <w:pPr>
        <w:pStyle w:val="BodyText"/>
        <w:spacing w:line="480" w:lineRule="auto"/>
        <w:ind w:left="360"/>
        <w:rPr>
          <w:rFonts w:asciiTheme="majorBidi" w:eastAsia="Arial Unicode MS" w:hAnsiTheme="majorBidi" w:cstheme="majorBidi"/>
          <w:szCs w:val="20"/>
        </w:rPr>
      </w:pPr>
    </w:p>
    <w:p w14:paraId="7E34E469" w14:textId="5FF17A20" w:rsidR="00DD00BC" w:rsidRPr="00E521C7" w:rsidRDefault="00DD00BC" w:rsidP="00A316D5">
      <w:pPr>
        <w:pStyle w:val="Heading3"/>
        <w:numPr>
          <w:ilvl w:val="0"/>
          <w:numId w:val="9"/>
        </w:numPr>
        <w:spacing w:line="480" w:lineRule="auto"/>
        <w:rPr>
          <w:rFonts w:asciiTheme="majorBidi" w:hAnsiTheme="majorBidi"/>
        </w:rPr>
      </w:pPr>
      <w:bookmarkStart w:id="17" w:name="_Toc149736930"/>
      <w:r w:rsidRPr="00E521C7">
        <w:rPr>
          <w:rFonts w:asciiTheme="majorBidi" w:hAnsiTheme="majorBidi"/>
        </w:rPr>
        <w:lastRenderedPageBreak/>
        <w:t>Qualitative Risk Analysis</w:t>
      </w:r>
      <w:bookmarkEnd w:id="17"/>
    </w:p>
    <w:p w14:paraId="4DE70A32" w14:textId="337F0192" w:rsidR="004C6061" w:rsidRPr="00E521C7" w:rsidRDefault="004C6061" w:rsidP="00A316D5">
      <w:pPr>
        <w:spacing w:line="480" w:lineRule="auto"/>
        <w:rPr>
          <w:rFonts w:asciiTheme="majorBidi" w:hAnsiTheme="majorBidi" w:cstheme="majorBidi"/>
        </w:rPr>
      </w:pPr>
    </w:p>
    <w:p w14:paraId="528EA6AA" w14:textId="77777777" w:rsidR="004C6061" w:rsidRPr="00E521C7" w:rsidRDefault="004C6061" w:rsidP="00A316D5">
      <w:pPr>
        <w:pStyle w:val="BodyText"/>
        <w:spacing w:before="0" w:after="0" w:line="480" w:lineRule="auto"/>
        <w:ind w:left="720"/>
        <w:rPr>
          <w:rFonts w:asciiTheme="majorBidi" w:hAnsiTheme="majorBidi" w:cstheme="majorBidi"/>
        </w:rPr>
      </w:pPr>
      <w:r w:rsidRPr="00E521C7">
        <w:rPr>
          <w:rFonts w:asciiTheme="majorBidi" w:hAnsiTheme="majorBidi" w:cstheme="majorBidi"/>
        </w:rPr>
        <w:t xml:space="preserve">The probability and impact of occurrence for each identified risk will be assessed by the project manager, with input from the project team using the following approach: </w:t>
      </w:r>
    </w:p>
    <w:p w14:paraId="459CB753" w14:textId="77777777" w:rsidR="004C6061" w:rsidRPr="00E521C7" w:rsidRDefault="004C6061" w:rsidP="00A316D5">
      <w:pPr>
        <w:pStyle w:val="BodyText"/>
        <w:spacing w:before="0" w:after="0" w:line="480" w:lineRule="auto"/>
        <w:ind w:left="720"/>
        <w:rPr>
          <w:rFonts w:asciiTheme="majorBidi" w:hAnsiTheme="majorBidi" w:cstheme="majorBidi"/>
        </w:rPr>
      </w:pPr>
    </w:p>
    <w:p w14:paraId="2831D6C0" w14:textId="77777777" w:rsidR="004C6061" w:rsidRPr="00E521C7" w:rsidRDefault="004C6061" w:rsidP="00A316D5">
      <w:pPr>
        <w:pStyle w:val="BodyText"/>
        <w:spacing w:before="0" w:after="0" w:line="480" w:lineRule="auto"/>
        <w:ind w:left="720"/>
        <w:rPr>
          <w:rFonts w:asciiTheme="majorBidi" w:hAnsiTheme="majorBidi" w:cstheme="majorBidi"/>
          <w:b/>
        </w:rPr>
      </w:pPr>
      <w:r w:rsidRPr="00E521C7">
        <w:rPr>
          <w:rFonts w:asciiTheme="majorBidi" w:hAnsiTheme="majorBidi" w:cstheme="majorBidi"/>
          <w:b/>
        </w:rPr>
        <w:t>Probability</w:t>
      </w:r>
    </w:p>
    <w:p w14:paraId="1B08574C" w14:textId="77777777" w:rsidR="004C6061" w:rsidRPr="00E521C7" w:rsidRDefault="004C6061" w:rsidP="00A316D5">
      <w:pPr>
        <w:pStyle w:val="BodyText"/>
        <w:numPr>
          <w:ilvl w:val="0"/>
          <w:numId w:val="12"/>
        </w:numPr>
        <w:tabs>
          <w:tab w:val="clear" w:pos="540"/>
          <w:tab w:val="num" w:pos="720"/>
        </w:tabs>
        <w:spacing w:before="0" w:after="0" w:line="480" w:lineRule="auto"/>
        <w:ind w:left="936"/>
        <w:rPr>
          <w:rFonts w:asciiTheme="majorBidi" w:hAnsiTheme="majorBidi" w:cstheme="majorBidi"/>
        </w:rPr>
      </w:pPr>
      <w:r w:rsidRPr="00E521C7">
        <w:rPr>
          <w:rFonts w:asciiTheme="majorBidi" w:hAnsiTheme="majorBidi" w:cstheme="majorBidi"/>
        </w:rPr>
        <w:t xml:space="preserve">High – Greater than </w:t>
      </w:r>
      <w:r w:rsidRPr="00E521C7">
        <w:rPr>
          <w:rFonts w:asciiTheme="majorBidi" w:hAnsiTheme="majorBidi" w:cstheme="majorBidi"/>
          <w:i/>
          <w:color w:val="0000FF"/>
        </w:rPr>
        <w:t>&lt;70%&gt;</w:t>
      </w:r>
      <w:r w:rsidRPr="00E521C7">
        <w:rPr>
          <w:rFonts w:asciiTheme="majorBidi" w:hAnsiTheme="majorBidi" w:cstheme="majorBidi"/>
        </w:rPr>
        <w:t xml:space="preserve"> probability of occurrence</w:t>
      </w:r>
    </w:p>
    <w:p w14:paraId="2A09C664" w14:textId="77777777" w:rsidR="004C6061" w:rsidRPr="00E521C7" w:rsidRDefault="004C6061" w:rsidP="00A316D5">
      <w:pPr>
        <w:pStyle w:val="BodyText"/>
        <w:numPr>
          <w:ilvl w:val="0"/>
          <w:numId w:val="12"/>
        </w:numPr>
        <w:tabs>
          <w:tab w:val="clear" w:pos="540"/>
          <w:tab w:val="num" w:pos="720"/>
        </w:tabs>
        <w:spacing w:before="0" w:after="0" w:line="480" w:lineRule="auto"/>
        <w:ind w:left="936"/>
        <w:rPr>
          <w:rFonts w:asciiTheme="majorBidi" w:hAnsiTheme="majorBidi" w:cstheme="majorBidi"/>
        </w:rPr>
      </w:pPr>
      <w:r w:rsidRPr="00E521C7">
        <w:rPr>
          <w:rFonts w:asciiTheme="majorBidi" w:hAnsiTheme="majorBidi" w:cstheme="majorBidi"/>
        </w:rPr>
        <w:t xml:space="preserve">Medium – Between </w:t>
      </w:r>
      <w:r w:rsidRPr="00E521C7">
        <w:rPr>
          <w:rFonts w:asciiTheme="majorBidi" w:hAnsiTheme="majorBidi" w:cstheme="majorBidi"/>
          <w:i/>
          <w:color w:val="0000FF"/>
        </w:rPr>
        <w:t>&lt;30%&gt;</w:t>
      </w:r>
      <w:r w:rsidRPr="00E521C7">
        <w:rPr>
          <w:rFonts w:asciiTheme="majorBidi" w:hAnsiTheme="majorBidi" w:cstheme="majorBidi"/>
        </w:rPr>
        <w:t xml:space="preserve"> and </w:t>
      </w:r>
      <w:r w:rsidRPr="00E521C7">
        <w:rPr>
          <w:rFonts w:asciiTheme="majorBidi" w:hAnsiTheme="majorBidi" w:cstheme="majorBidi"/>
          <w:i/>
          <w:color w:val="0000FF"/>
        </w:rPr>
        <w:t>&lt;70%&gt;</w:t>
      </w:r>
      <w:r w:rsidRPr="00E521C7">
        <w:rPr>
          <w:rFonts w:asciiTheme="majorBidi" w:hAnsiTheme="majorBidi" w:cstheme="majorBidi"/>
        </w:rPr>
        <w:t xml:space="preserve"> probability of occurrence</w:t>
      </w:r>
    </w:p>
    <w:p w14:paraId="540CC49E" w14:textId="77777777" w:rsidR="004C6061" w:rsidRPr="00E521C7" w:rsidRDefault="004C6061" w:rsidP="00A316D5">
      <w:pPr>
        <w:pStyle w:val="BodyText"/>
        <w:numPr>
          <w:ilvl w:val="0"/>
          <w:numId w:val="12"/>
        </w:numPr>
        <w:tabs>
          <w:tab w:val="clear" w:pos="540"/>
          <w:tab w:val="num" w:pos="720"/>
        </w:tabs>
        <w:spacing w:before="0" w:after="0" w:line="480" w:lineRule="auto"/>
        <w:ind w:left="936"/>
        <w:rPr>
          <w:rFonts w:asciiTheme="majorBidi" w:hAnsiTheme="majorBidi" w:cstheme="majorBidi"/>
        </w:rPr>
      </w:pPr>
      <w:r w:rsidRPr="00E521C7">
        <w:rPr>
          <w:rFonts w:asciiTheme="majorBidi" w:hAnsiTheme="majorBidi" w:cstheme="majorBidi"/>
        </w:rPr>
        <w:t xml:space="preserve">Low – Below </w:t>
      </w:r>
      <w:r w:rsidRPr="00E521C7">
        <w:rPr>
          <w:rFonts w:asciiTheme="majorBidi" w:hAnsiTheme="majorBidi" w:cstheme="majorBidi"/>
          <w:i/>
          <w:color w:val="0000FF"/>
        </w:rPr>
        <w:t>&lt;30%&gt;</w:t>
      </w:r>
      <w:r w:rsidRPr="00E521C7">
        <w:rPr>
          <w:rFonts w:asciiTheme="majorBidi" w:hAnsiTheme="majorBidi" w:cstheme="majorBidi"/>
        </w:rPr>
        <w:t xml:space="preserve"> probability of occurrence</w:t>
      </w:r>
    </w:p>
    <w:p w14:paraId="08DFB685" w14:textId="77777777" w:rsidR="004C6061" w:rsidRPr="00E521C7" w:rsidRDefault="004C6061" w:rsidP="00A316D5">
      <w:pPr>
        <w:pStyle w:val="BodyText"/>
        <w:spacing w:before="0" w:after="0" w:line="480" w:lineRule="auto"/>
        <w:ind w:left="720"/>
        <w:rPr>
          <w:rFonts w:asciiTheme="majorBidi" w:hAnsiTheme="majorBidi" w:cstheme="majorBidi"/>
        </w:rPr>
      </w:pPr>
    </w:p>
    <w:p w14:paraId="0969CCFC" w14:textId="77777777" w:rsidR="004C6061" w:rsidRPr="00E521C7" w:rsidRDefault="004C6061" w:rsidP="00A316D5">
      <w:pPr>
        <w:pStyle w:val="BodyText"/>
        <w:spacing w:before="0" w:after="0" w:line="480" w:lineRule="auto"/>
        <w:ind w:left="720"/>
        <w:rPr>
          <w:rFonts w:asciiTheme="majorBidi" w:hAnsiTheme="majorBidi" w:cstheme="majorBidi"/>
          <w:b/>
        </w:rPr>
      </w:pPr>
      <w:r w:rsidRPr="00E521C7">
        <w:rPr>
          <w:rFonts w:asciiTheme="majorBidi" w:hAnsiTheme="majorBidi" w:cstheme="majorBidi"/>
          <w:b/>
        </w:rPr>
        <w:t>Impact</w:t>
      </w:r>
    </w:p>
    <w:tbl>
      <w:tblPr>
        <w:tblStyle w:val="TableGrid"/>
        <w:tblpPr w:leftFromText="180" w:rightFromText="180" w:vertAnchor="text" w:horzAnchor="margin" w:tblpXSpec="right" w:tblpY="-19"/>
        <w:tblW w:w="0" w:type="auto"/>
        <w:tblLook w:val="01E0" w:firstRow="1" w:lastRow="1" w:firstColumn="1" w:lastColumn="1" w:noHBand="0" w:noVBand="0"/>
      </w:tblPr>
      <w:tblGrid>
        <w:gridCol w:w="583"/>
        <w:gridCol w:w="494"/>
        <w:gridCol w:w="360"/>
        <w:gridCol w:w="360"/>
        <w:gridCol w:w="360"/>
      </w:tblGrid>
      <w:tr w:rsidR="004C6061" w:rsidRPr="00E521C7" w14:paraId="09B9AE21" w14:textId="77777777" w:rsidTr="004C6061">
        <w:tc>
          <w:tcPr>
            <w:tcW w:w="360" w:type="dxa"/>
            <w:vMerge w:val="restart"/>
            <w:shd w:val="clear" w:color="auto" w:fill="000000"/>
            <w:tcMar>
              <w:left w:w="0" w:type="dxa"/>
              <w:right w:w="0" w:type="dxa"/>
            </w:tcMar>
            <w:textDirection w:val="btLr"/>
          </w:tcPr>
          <w:p w14:paraId="3AE989A8" w14:textId="77777777" w:rsidR="004C6061" w:rsidRPr="00E521C7" w:rsidRDefault="004C6061" w:rsidP="00A316D5">
            <w:pPr>
              <w:spacing w:before="0" w:after="0" w:line="480" w:lineRule="auto"/>
              <w:ind w:left="113" w:right="113"/>
              <w:rPr>
                <w:rFonts w:asciiTheme="majorBidi" w:hAnsiTheme="majorBidi" w:cstheme="majorBidi"/>
                <w:b/>
                <w:color w:val="FFFFFF"/>
                <w:sz w:val="24"/>
                <w:szCs w:val="24"/>
              </w:rPr>
            </w:pPr>
            <w:r w:rsidRPr="00E521C7">
              <w:rPr>
                <w:rFonts w:asciiTheme="majorBidi" w:hAnsiTheme="majorBidi" w:cstheme="majorBidi"/>
                <w:b/>
                <w:color w:val="FFFFFF"/>
                <w:sz w:val="24"/>
                <w:szCs w:val="24"/>
              </w:rPr>
              <w:t>Impact</w:t>
            </w:r>
          </w:p>
        </w:tc>
        <w:tc>
          <w:tcPr>
            <w:tcW w:w="494" w:type="dxa"/>
            <w:shd w:val="clear" w:color="auto" w:fill="D9D9D9"/>
            <w:tcMar>
              <w:left w:w="0" w:type="dxa"/>
              <w:right w:w="0" w:type="dxa"/>
            </w:tcMar>
          </w:tcPr>
          <w:p w14:paraId="2C52CF05" w14:textId="77777777" w:rsidR="004C6061" w:rsidRPr="00E521C7" w:rsidRDefault="004C6061" w:rsidP="00A316D5">
            <w:pPr>
              <w:spacing w:before="0" w:after="0" w:line="480" w:lineRule="auto"/>
              <w:ind w:left="0"/>
              <w:rPr>
                <w:rFonts w:asciiTheme="majorBidi" w:hAnsiTheme="majorBidi" w:cstheme="majorBidi"/>
                <w:b/>
                <w:sz w:val="24"/>
                <w:szCs w:val="24"/>
              </w:rPr>
            </w:pPr>
            <w:r w:rsidRPr="00E521C7">
              <w:rPr>
                <w:rFonts w:asciiTheme="majorBidi" w:hAnsiTheme="majorBidi" w:cstheme="majorBidi"/>
                <w:b/>
                <w:sz w:val="24"/>
                <w:szCs w:val="24"/>
              </w:rPr>
              <w:t>H</w:t>
            </w:r>
          </w:p>
        </w:tc>
        <w:tc>
          <w:tcPr>
            <w:tcW w:w="360" w:type="dxa"/>
            <w:tcBorders>
              <w:bottom w:val="single" w:sz="4" w:space="0" w:color="auto"/>
            </w:tcBorders>
            <w:shd w:val="clear" w:color="auto" w:fill="FFFF00"/>
            <w:tcMar>
              <w:left w:w="0" w:type="dxa"/>
              <w:right w:w="0" w:type="dxa"/>
            </w:tcMar>
          </w:tcPr>
          <w:p w14:paraId="7FDCB640" w14:textId="77777777" w:rsidR="004C6061" w:rsidRPr="00E521C7" w:rsidRDefault="004C6061" w:rsidP="00A316D5">
            <w:pPr>
              <w:spacing w:before="0" w:after="0" w:line="480" w:lineRule="auto"/>
              <w:ind w:left="0"/>
              <w:rPr>
                <w:rFonts w:asciiTheme="majorBidi" w:hAnsiTheme="majorBidi" w:cstheme="majorBidi"/>
                <w:i/>
                <w:color w:val="0000FF"/>
                <w:sz w:val="24"/>
                <w:szCs w:val="24"/>
              </w:rPr>
            </w:pPr>
          </w:p>
        </w:tc>
        <w:tc>
          <w:tcPr>
            <w:tcW w:w="360" w:type="dxa"/>
            <w:shd w:val="clear" w:color="auto" w:fill="FF0000"/>
            <w:tcMar>
              <w:left w:w="0" w:type="dxa"/>
              <w:right w:w="0" w:type="dxa"/>
            </w:tcMar>
          </w:tcPr>
          <w:p w14:paraId="5148A15F" w14:textId="77777777" w:rsidR="004C6061" w:rsidRPr="00E521C7" w:rsidRDefault="004C6061" w:rsidP="00A316D5">
            <w:pPr>
              <w:spacing w:before="0" w:after="0" w:line="480" w:lineRule="auto"/>
              <w:ind w:left="0"/>
              <w:rPr>
                <w:rFonts w:asciiTheme="majorBidi" w:hAnsiTheme="majorBidi" w:cstheme="majorBidi"/>
                <w:i/>
                <w:color w:val="0000FF"/>
                <w:sz w:val="24"/>
                <w:szCs w:val="24"/>
              </w:rPr>
            </w:pPr>
          </w:p>
        </w:tc>
        <w:tc>
          <w:tcPr>
            <w:tcW w:w="360" w:type="dxa"/>
            <w:shd w:val="clear" w:color="auto" w:fill="FF0000"/>
            <w:tcMar>
              <w:left w:w="0" w:type="dxa"/>
              <w:right w:w="0" w:type="dxa"/>
            </w:tcMar>
          </w:tcPr>
          <w:p w14:paraId="6A63978B" w14:textId="77777777" w:rsidR="004C6061" w:rsidRPr="00E521C7" w:rsidRDefault="004C6061" w:rsidP="00A316D5">
            <w:pPr>
              <w:spacing w:before="0" w:after="0" w:line="480" w:lineRule="auto"/>
              <w:ind w:left="0"/>
              <w:rPr>
                <w:rFonts w:asciiTheme="majorBidi" w:hAnsiTheme="majorBidi" w:cstheme="majorBidi"/>
                <w:i/>
                <w:color w:val="0000FF"/>
                <w:sz w:val="24"/>
                <w:szCs w:val="24"/>
              </w:rPr>
            </w:pPr>
          </w:p>
        </w:tc>
      </w:tr>
      <w:tr w:rsidR="004C6061" w:rsidRPr="00E521C7" w14:paraId="5101DD7B" w14:textId="77777777" w:rsidTr="004C6061">
        <w:tc>
          <w:tcPr>
            <w:tcW w:w="360" w:type="dxa"/>
            <w:vMerge/>
            <w:shd w:val="clear" w:color="auto" w:fill="000000"/>
            <w:tcMar>
              <w:left w:w="0" w:type="dxa"/>
              <w:right w:w="0" w:type="dxa"/>
            </w:tcMar>
          </w:tcPr>
          <w:p w14:paraId="3359DA6B" w14:textId="77777777" w:rsidR="004C6061" w:rsidRPr="00E521C7" w:rsidRDefault="004C6061" w:rsidP="00A316D5">
            <w:pPr>
              <w:spacing w:before="0" w:after="0" w:line="480" w:lineRule="auto"/>
              <w:ind w:left="0"/>
              <w:rPr>
                <w:rFonts w:asciiTheme="majorBidi" w:hAnsiTheme="majorBidi" w:cstheme="majorBidi"/>
                <w:i/>
                <w:color w:val="0000FF"/>
                <w:sz w:val="24"/>
                <w:szCs w:val="24"/>
              </w:rPr>
            </w:pPr>
          </w:p>
        </w:tc>
        <w:tc>
          <w:tcPr>
            <w:tcW w:w="494" w:type="dxa"/>
            <w:shd w:val="clear" w:color="auto" w:fill="D9D9D9"/>
            <w:tcMar>
              <w:left w:w="0" w:type="dxa"/>
              <w:right w:w="0" w:type="dxa"/>
            </w:tcMar>
          </w:tcPr>
          <w:p w14:paraId="191CF7B7" w14:textId="77777777" w:rsidR="004C6061" w:rsidRPr="00E521C7" w:rsidRDefault="004C6061" w:rsidP="00A316D5">
            <w:pPr>
              <w:spacing w:before="0" w:after="0" w:line="480" w:lineRule="auto"/>
              <w:ind w:left="0"/>
              <w:rPr>
                <w:rFonts w:asciiTheme="majorBidi" w:hAnsiTheme="majorBidi" w:cstheme="majorBidi"/>
                <w:b/>
                <w:sz w:val="24"/>
                <w:szCs w:val="24"/>
              </w:rPr>
            </w:pPr>
            <w:r w:rsidRPr="00E521C7">
              <w:rPr>
                <w:rFonts w:asciiTheme="majorBidi" w:hAnsiTheme="majorBidi" w:cstheme="majorBidi"/>
                <w:b/>
                <w:sz w:val="24"/>
                <w:szCs w:val="24"/>
              </w:rPr>
              <w:t>M</w:t>
            </w:r>
          </w:p>
        </w:tc>
        <w:tc>
          <w:tcPr>
            <w:tcW w:w="360" w:type="dxa"/>
            <w:shd w:val="clear" w:color="auto" w:fill="00FF00"/>
            <w:tcMar>
              <w:left w:w="0" w:type="dxa"/>
              <w:right w:w="0" w:type="dxa"/>
            </w:tcMar>
          </w:tcPr>
          <w:p w14:paraId="0757EDD8" w14:textId="77777777" w:rsidR="004C6061" w:rsidRPr="00E521C7" w:rsidRDefault="004C6061" w:rsidP="00A316D5">
            <w:pPr>
              <w:spacing w:before="0" w:after="0" w:line="480" w:lineRule="auto"/>
              <w:ind w:left="0"/>
              <w:rPr>
                <w:rFonts w:asciiTheme="majorBidi" w:hAnsiTheme="majorBidi" w:cstheme="majorBidi"/>
                <w:i/>
                <w:color w:val="0000FF"/>
                <w:sz w:val="24"/>
                <w:szCs w:val="24"/>
              </w:rPr>
            </w:pPr>
          </w:p>
        </w:tc>
        <w:tc>
          <w:tcPr>
            <w:tcW w:w="360" w:type="dxa"/>
            <w:shd w:val="clear" w:color="auto" w:fill="FFFF00"/>
            <w:tcMar>
              <w:left w:w="0" w:type="dxa"/>
              <w:right w:w="0" w:type="dxa"/>
            </w:tcMar>
          </w:tcPr>
          <w:p w14:paraId="534C1A16" w14:textId="77777777" w:rsidR="004C6061" w:rsidRPr="00E521C7" w:rsidRDefault="004C6061" w:rsidP="00A316D5">
            <w:pPr>
              <w:spacing w:before="0" w:after="0" w:line="480" w:lineRule="auto"/>
              <w:ind w:left="0"/>
              <w:rPr>
                <w:rFonts w:asciiTheme="majorBidi" w:hAnsiTheme="majorBidi" w:cstheme="majorBidi"/>
                <w:i/>
                <w:color w:val="0000FF"/>
                <w:sz w:val="24"/>
                <w:szCs w:val="24"/>
              </w:rPr>
            </w:pPr>
          </w:p>
        </w:tc>
        <w:tc>
          <w:tcPr>
            <w:tcW w:w="360" w:type="dxa"/>
            <w:shd w:val="clear" w:color="auto" w:fill="FF0000"/>
            <w:tcMar>
              <w:left w:w="0" w:type="dxa"/>
              <w:right w:w="0" w:type="dxa"/>
            </w:tcMar>
          </w:tcPr>
          <w:p w14:paraId="299194B0" w14:textId="77777777" w:rsidR="004C6061" w:rsidRPr="00E521C7" w:rsidRDefault="004C6061" w:rsidP="00A316D5">
            <w:pPr>
              <w:spacing w:before="0" w:after="0" w:line="480" w:lineRule="auto"/>
              <w:ind w:left="0"/>
              <w:rPr>
                <w:rFonts w:asciiTheme="majorBidi" w:hAnsiTheme="majorBidi" w:cstheme="majorBidi"/>
                <w:i/>
                <w:color w:val="0000FF"/>
                <w:sz w:val="24"/>
                <w:szCs w:val="24"/>
              </w:rPr>
            </w:pPr>
          </w:p>
        </w:tc>
      </w:tr>
      <w:tr w:rsidR="004C6061" w:rsidRPr="00E521C7" w14:paraId="55F347DE" w14:textId="77777777" w:rsidTr="004C6061">
        <w:tc>
          <w:tcPr>
            <w:tcW w:w="360" w:type="dxa"/>
            <w:vMerge/>
            <w:shd w:val="clear" w:color="auto" w:fill="000000"/>
            <w:tcMar>
              <w:left w:w="0" w:type="dxa"/>
              <w:right w:w="0" w:type="dxa"/>
            </w:tcMar>
          </w:tcPr>
          <w:p w14:paraId="4F9AA4B4" w14:textId="77777777" w:rsidR="004C6061" w:rsidRPr="00E521C7" w:rsidRDefault="004C6061" w:rsidP="00A316D5">
            <w:pPr>
              <w:spacing w:before="0" w:after="0" w:line="480" w:lineRule="auto"/>
              <w:ind w:left="0"/>
              <w:rPr>
                <w:rFonts w:asciiTheme="majorBidi" w:hAnsiTheme="majorBidi" w:cstheme="majorBidi"/>
                <w:i/>
                <w:color w:val="0000FF"/>
                <w:sz w:val="24"/>
                <w:szCs w:val="24"/>
              </w:rPr>
            </w:pPr>
          </w:p>
        </w:tc>
        <w:tc>
          <w:tcPr>
            <w:tcW w:w="494" w:type="dxa"/>
            <w:shd w:val="clear" w:color="auto" w:fill="D9D9D9"/>
            <w:tcMar>
              <w:left w:w="0" w:type="dxa"/>
              <w:right w:w="0" w:type="dxa"/>
            </w:tcMar>
          </w:tcPr>
          <w:p w14:paraId="7AAD723E" w14:textId="77777777" w:rsidR="004C6061" w:rsidRPr="00E521C7" w:rsidRDefault="004C6061" w:rsidP="00A316D5">
            <w:pPr>
              <w:spacing w:before="0" w:after="0" w:line="480" w:lineRule="auto"/>
              <w:ind w:left="0"/>
              <w:rPr>
                <w:rFonts w:asciiTheme="majorBidi" w:hAnsiTheme="majorBidi" w:cstheme="majorBidi"/>
                <w:b/>
                <w:sz w:val="24"/>
                <w:szCs w:val="24"/>
              </w:rPr>
            </w:pPr>
            <w:r w:rsidRPr="00E521C7">
              <w:rPr>
                <w:rFonts w:asciiTheme="majorBidi" w:hAnsiTheme="majorBidi" w:cstheme="majorBidi"/>
                <w:b/>
                <w:sz w:val="24"/>
                <w:szCs w:val="24"/>
              </w:rPr>
              <w:t>L</w:t>
            </w:r>
          </w:p>
        </w:tc>
        <w:tc>
          <w:tcPr>
            <w:tcW w:w="360" w:type="dxa"/>
            <w:tcBorders>
              <w:bottom w:val="single" w:sz="4" w:space="0" w:color="auto"/>
            </w:tcBorders>
            <w:shd w:val="clear" w:color="auto" w:fill="00FF00"/>
            <w:tcMar>
              <w:left w:w="0" w:type="dxa"/>
              <w:right w:w="0" w:type="dxa"/>
            </w:tcMar>
          </w:tcPr>
          <w:p w14:paraId="6B04A118" w14:textId="77777777" w:rsidR="004C6061" w:rsidRPr="00E521C7" w:rsidRDefault="004C6061" w:rsidP="00A316D5">
            <w:pPr>
              <w:spacing w:before="0" w:after="0" w:line="480" w:lineRule="auto"/>
              <w:ind w:left="0"/>
              <w:rPr>
                <w:rFonts w:asciiTheme="majorBidi" w:hAnsiTheme="majorBidi" w:cstheme="majorBidi"/>
                <w:i/>
                <w:color w:val="0000FF"/>
                <w:sz w:val="24"/>
                <w:szCs w:val="24"/>
              </w:rPr>
            </w:pPr>
          </w:p>
        </w:tc>
        <w:tc>
          <w:tcPr>
            <w:tcW w:w="360" w:type="dxa"/>
            <w:tcBorders>
              <w:bottom w:val="single" w:sz="4" w:space="0" w:color="auto"/>
            </w:tcBorders>
            <w:shd w:val="clear" w:color="auto" w:fill="00FF00"/>
            <w:tcMar>
              <w:left w:w="0" w:type="dxa"/>
              <w:right w:w="0" w:type="dxa"/>
            </w:tcMar>
          </w:tcPr>
          <w:p w14:paraId="2BA4F734" w14:textId="77777777" w:rsidR="004C6061" w:rsidRPr="00E521C7" w:rsidRDefault="004C6061" w:rsidP="00A316D5">
            <w:pPr>
              <w:spacing w:before="0" w:after="0" w:line="480" w:lineRule="auto"/>
              <w:ind w:left="0"/>
              <w:rPr>
                <w:rFonts w:asciiTheme="majorBidi" w:hAnsiTheme="majorBidi" w:cstheme="majorBidi"/>
                <w:i/>
                <w:color w:val="0000FF"/>
                <w:sz w:val="24"/>
                <w:szCs w:val="24"/>
              </w:rPr>
            </w:pPr>
          </w:p>
        </w:tc>
        <w:tc>
          <w:tcPr>
            <w:tcW w:w="360" w:type="dxa"/>
            <w:tcBorders>
              <w:bottom w:val="single" w:sz="4" w:space="0" w:color="auto"/>
            </w:tcBorders>
            <w:shd w:val="clear" w:color="auto" w:fill="FFFF00"/>
            <w:tcMar>
              <w:left w:w="0" w:type="dxa"/>
              <w:right w:w="0" w:type="dxa"/>
            </w:tcMar>
          </w:tcPr>
          <w:p w14:paraId="72AC4581" w14:textId="77777777" w:rsidR="004C6061" w:rsidRPr="00E521C7" w:rsidRDefault="004C6061" w:rsidP="00A316D5">
            <w:pPr>
              <w:spacing w:before="0" w:after="0" w:line="480" w:lineRule="auto"/>
              <w:ind w:left="0"/>
              <w:rPr>
                <w:rFonts w:asciiTheme="majorBidi" w:hAnsiTheme="majorBidi" w:cstheme="majorBidi"/>
                <w:i/>
                <w:color w:val="0000FF"/>
                <w:sz w:val="24"/>
                <w:szCs w:val="24"/>
              </w:rPr>
            </w:pPr>
          </w:p>
        </w:tc>
      </w:tr>
      <w:tr w:rsidR="004C6061" w:rsidRPr="00E521C7" w14:paraId="2B48F211" w14:textId="77777777" w:rsidTr="004C6061">
        <w:tc>
          <w:tcPr>
            <w:tcW w:w="360" w:type="dxa"/>
            <w:vMerge/>
            <w:shd w:val="clear" w:color="auto" w:fill="000000"/>
            <w:tcMar>
              <w:left w:w="0" w:type="dxa"/>
              <w:right w:w="0" w:type="dxa"/>
            </w:tcMar>
          </w:tcPr>
          <w:p w14:paraId="7118FFF7" w14:textId="77777777" w:rsidR="004C6061" w:rsidRPr="00E521C7" w:rsidRDefault="004C6061" w:rsidP="00A316D5">
            <w:pPr>
              <w:spacing w:before="0" w:after="0" w:line="480" w:lineRule="auto"/>
              <w:ind w:left="0"/>
              <w:rPr>
                <w:rFonts w:asciiTheme="majorBidi" w:hAnsiTheme="majorBidi" w:cstheme="majorBidi"/>
                <w:i/>
                <w:color w:val="0000FF"/>
                <w:sz w:val="24"/>
                <w:szCs w:val="24"/>
              </w:rPr>
            </w:pPr>
          </w:p>
        </w:tc>
        <w:tc>
          <w:tcPr>
            <w:tcW w:w="494" w:type="dxa"/>
            <w:tcBorders>
              <w:bottom w:val="single" w:sz="4" w:space="0" w:color="auto"/>
            </w:tcBorders>
            <w:shd w:val="clear" w:color="auto" w:fill="D9D9D9"/>
            <w:tcMar>
              <w:left w:w="0" w:type="dxa"/>
              <w:right w:w="0" w:type="dxa"/>
            </w:tcMar>
          </w:tcPr>
          <w:p w14:paraId="67208B48" w14:textId="77777777" w:rsidR="004C6061" w:rsidRPr="00E521C7" w:rsidRDefault="004C6061" w:rsidP="00A316D5">
            <w:pPr>
              <w:spacing w:before="0" w:after="0" w:line="480" w:lineRule="auto"/>
              <w:ind w:left="0"/>
              <w:rPr>
                <w:rFonts w:asciiTheme="majorBidi" w:hAnsiTheme="majorBidi" w:cstheme="majorBidi"/>
                <w:i/>
                <w:color w:val="0000FF"/>
                <w:sz w:val="24"/>
                <w:szCs w:val="24"/>
              </w:rPr>
            </w:pPr>
          </w:p>
        </w:tc>
        <w:tc>
          <w:tcPr>
            <w:tcW w:w="360" w:type="dxa"/>
            <w:tcBorders>
              <w:bottom w:val="single" w:sz="4" w:space="0" w:color="auto"/>
            </w:tcBorders>
            <w:shd w:val="clear" w:color="auto" w:fill="D9D9D9"/>
            <w:tcMar>
              <w:left w:w="0" w:type="dxa"/>
              <w:right w:w="0" w:type="dxa"/>
            </w:tcMar>
          </w:tcPr>
          <w:p w14:paraId="668C405D" w14:textId="77777777" w:rsidR="004C6061" w:rsidRPr="00E521C7" w:rsidRDefault="004C6061" w:rsidP="00A316D5">
            <w:pPr>
              <w:spacing w:before="0" w:after="0" w:line="480" w:lineRule="auto"/>
              <w:ind w:left="0"/>
              <w:jc w:val="center"/>
              <w:rPr>
                <w:rFonts w:asciiTheme="majorBidi" w:hAnsiTheme="majorBidi" w:cstheme="majorBidi"/>
                <w:b/>
                <w:sz w:val="24"/>
                <w:szCs w:val="24"/>
              </w:rPr>
            </w:pPr>
            <w:r w:rsidRPr="00E521C7">
              <w:rPr>
                <w:rFonts w:asciiTheme="majorBidi" w:hAnsiTheme="majorBidi" w:cstheme="majorBidi"/>
                <w:b/>
                <w:sz w:val="24"/>
                <w:szCs w:val="24"/>
              </w:rPr>
              <w:t>L</w:t>
            </w:r>
          </w:p>
        </w:tc>
        <w:tc>
          <w:tcPr>
            <w:tcW w:w="360" w:type="dxa"/>
            <w:tcBorders>
              <w:bottom w:val="single" w:sz="4" w:space="0" w:color="auto"/>
            </w:tcBorders>
            <w:shd w:val="clear" w:color="auto" w:fill="D9D9D9"/>
            <w:tcMar>
              <w:left w:w="0" w:type="dxa"/>
              <w:right w:w="0" w:type="dxa"/>
            </w:tcMar>
          </w:tcPr>
          <w:p w14:paraId="2D8E2F9D" w14:textId="77777777" w:rsidR="004C6061" w:rsidRPr="00E521C7" w:rsidRDefault="004C6061" w:rsidP="00A316D5">
            <w:pPr>
              <w:spacing w:before="0" w:after="0" w:line="480" w:lineRule="auto"/>
              <w:ind w:left="0"/>
              <w:jc w:val="center"/>
              <w:rPr>
                <w:rFonts w:asciiTheme="majorBidi" w:hAnsiTheme="majorBidi" w:cstheme="majorBidi"/>
                <w:b/>
                <w:sz w:val="24"/>
                <w:szCs w:val="24"/>
              </w:rPr>
            </w:pPr>
            <w:r w:rsidRPr="00E521C7">
              <w:rPr>
                <w:rFonts w:asciiTheme="majorBidi" w:hAnsiTheme="majorBidi" w:cstheme="majorBidi"/>
                <w:b/>
                <w:sz w:val="24"/>
                <w:szCs w:val="24"/>
              </w:rPr>
              <w:t>M</w:t>
            </w:r>
          </w:p>
        </w:tc>
        <w:tc>
          <w:tcPr>
            <w:tcW w:w="360" w:type="dxa"/>
            <w:tcBorders>
              <w:bottom w:val="single" w:sz="4" w:space="0" w:color="auto"/>
            </w:tcBorders>
            <w:shd w:val="clear" w:color="auto" w:fill="D9D9D9"/>
            <w:tcMar>
              <w:left w:w="0" w:type="dxa"/>
              <w:right w:w="0" w:type="dxa"/>
            </w:tcMar>
          </w:tcPr>
          <w:p w14:paraId="42C56F3B" w14:textId="77777777" w:rsidR="004C6061" w:rsidRPr="00E521C7" w:rsidRDefault="004C6061" w:rsidP="00A316D5">
            <w:pPr>
              <w:spacing w:before="0" w:after="0" w:line="480" w:lineRule="auto"/>
              <w:ind w:left="0"/>
              <w:jc w:val="center"/>
              <w:rPr>
                <w:rFonts w:asciiTheme="majorBidi" w:hAnsiTheme="majorBidi" w:cstheme="majorBidi"/>
                <w:b/>
                <w:sz w:val="24"/>
                <w:szCs w:val="24"/>
              </w:rPr>
            </w:pPr>
            <w:r w:rsidRPr="00E521C7">
              <w:rPr>
                <w:rFonts w:asciiTheme="majorBidi" w:hAnsiTheme="majorBidi" w:cstheme="majorBidi"/>
                <w:b/>
                <w:sz w:val="24"/>
                <w:szCs w:val="24"/>
              </w:rPr>
              <w:t>H</w:t>
            </w:r>
          </w:p>
        </w:tc>
      </w:tr>
      <w:tr w:rsidR="004C6061" w:rsidRPr="00E521C7" w14:paraId="6632DFB1" w14:textId="77777777" w:rsidTr="004C6061">
        <w:tc>
          <w:tcPr>
            <w:tcW w:w="360" w:type="dxa"/>
            <w:shd w:val="clear" w:color="auto" w:fill="000000"/>
            <w:tcMar>
              <w:left w:w="0" w:type="dxa"/>
              <w:right w:w="0" w:type="dxa"/>
            </w:tcMar>
          </w:tcPr>
          <w:p w14:paraId="287B4288" w14:textId="77777777" w:rsidR="004C6061" w:rsidRPr="00E521C7" w:rsidRDefault="004C6061" w:rsidP="00A316D5">
            <w:pPr>
              <w:spacing w:before="0" w:after="0" w:line="480" w:lineRule="auto"/>
              <w:ind w:left="0"/>
              <w:rPr>
                <w:rFonts w:asciiTheme="majorBidi" w:hAnsiTheme="majorBidi" w:cstheme="majorBidi"/>
                <w:i/>
                <w:color w:val="0000FF"/>
                <w:sz w:val="24"/>
                <w:szCs w:val="24"/>
              </w:rPr>
            </w:pPr>
          </w:p>
        </w:tc>
        <w:tc>
          <w:tcPr>
            <w:tcW w:w="1574" w:type="dxa"/>
            <w:gridSpan w:val="4"/>
            <w:shd w:val="clear" w:color="auto" w:fill="000000"/>
            <w:tcMar>
              <w:left w:w="0" w:type="dxa"/>
              <w:right w:w="0" w:type="dxa"/>
            </w:tcMar>
          </w:tcPr>
          <w:p w14:paraId="1BB41268" w14:textId="77777777" w:rsidR="004C6061" w:rsidRPr="00E521C7" w:rsidRDefault="004C6061" w:rsidP="00A316D5">
            <w:pPr>
              <w:spacing w:before="0" w:after="0" w:line="480" w:lineRule="auto"/>
              <w:ind w:left="0"/>
              <w:jc w:val="center"/>
              <w:rPr>
                <w:rFonts w:asciiTheme="majorBidi" w:hAnsiTheme="majorBidi" w:cstheme="majorBidi"/>
                <w:b/>
                <w:color w:val="FFFFFF"/>
                <w:sz w:val="24"/>
                <w:szCs w:val="24"/>
              </w:rPr>
            </w:pPr>
            <w:r w:rsidRPr="00E521C7">
              <w:rPr>
                <w:rFonts w:asciiTheme="majorBidi" w:hAnsiTheme="majorBidi" w:cstheme="majorBidi"/>
                <w:b/>
                <w:color w:val="FFFFFF"/>
                <w:sz w:val="24"/>
                <w:szCs w:val="24"/>
              </w:rPr>
              <w:t>Probability</w:t>
            </w:r>
          </w:p>
        </w:tc>
      </w:tr>
    </w:tbl>
    <w:p w14:paraId="48BC872E" w14:textId="77777777" w:rsidR="004C6061" w:rsidRPr="00E521C7" w:rsidRDefault="004C6061" w:rsidP="00A316D5">
      <w:pPr>
        <w:pStyle w:val="BodyText"/>
        <w:numPr>
          <w:ilvl w:val="0"/>
          <w:numId w:val="10"/>
        </w:numPr>
        <w:tabs>
          <w:tab w:val="clear" w:pos="540"/>
          <w:tab w:val="num" w:pos="720"/>
        </w:tabs>
        <w:spacing w:before="0" w:after="0" w:line="480" w:lineRule="auto"/>
        <w:ind w:left="936"/>
        <w:rPr>
          <w:rFonts w:asciiTheme="majorBidi" w:hAnsiTheme="majorBidi" w:cstheme="majorBidi"/>
        </w:rPr>
      </w:pPr>
      <w:r w:rsidRPr="00E521C7">
        <w:rPr>
          <w:rFonts w:asciiTheme="majorBidi" w:hAnsiTheme="majorBidi" w:cstheme="majorBidi"/>
        </w:rPr>
        <w:t>High – Risk that has the potential to greatly impact project cost, project schedule or performance</w:t>
      </w:r>
    </w:p>
    <w:p w14:paraId="039ACF8C" w14:textId="77777777" w:rsidR="004C6061" w:rsidRPr="00E521C7" w:rsidRDefault="004C6061" w:rsidP="00A316D5">
      <w:pPr>
        <w:pStyle w:val="BodyText"/>
        <w:numPr>
          <w:ilvl w:val="0"/>
          <w:numId w:val="10"/>
        </w:numPr>
        <w:tabs>
          <w:tab w:val="clear" w:pos="540"/>
          <w:tab w:val="num" w:pos="720"/>
        </w:tabs>
        <w:spacing w:before="0" w:after="0" w:line="480" w:lineRule="auto"/>
        <w:ind w:left="936"/>
        <w:rPr>
          <w:rFonts w:asciiTheme="majorBidi" w:hAnsiTheme="majorBidi" w:cstheme="majorBidi"/>
        </w:rPr>
      </w:pPr>
      <w:r w:rsidRPr="00E521C7">
        <w:rPr>
          <w:rFonts w:asciiTheme="majorBidi" w:hAnsiTheme="majorBidi" w:cstheme="majorBidi"/>
        </w:rPr>
        <w:t>Medium – Risk that has the potential to slightly impact project cost, project schedule or performance</w:t>
      </w:r>
    </w:p>
    <w:p w14:paraId="6518ED8C" w14:textId="77777777" w:rsidR="004C6061" w:rsidRPr="00E521C7" w:rsidRDefault="004C6061" w:rsidP="00A316D5">
      <w:pPr>
        <w:pStyle w:val="BodyText"/>
        <w:numPr>
          <w:ilvl w:val="0"/>
          <w:numId w:val="10"/>
        </w:numPr>
        <w:tabs>
          <w:tab w:val="clear" w:pos="540"/>
          <w:tab w:val="num" w:pos="720"/>
        </w:tabs>
        <w:spacing w:before="0" w:after="0" w:line="480" w:lineRule="auto"/>
        <w:ind w:left="936"/>
        <w:rPr>
          <w:rFonts w:asciiTheme="majorBidi" w:hAnsiTheme="majorBidi" w:cstheme="majorBidi"/>
        </w:rPr>
      </w:pPr>
      <w:r w:rsidRPr="00E521C7">
        <w:rPr>
          <w:rFonts w:asciiTheme="majorBidi" w:hAnsiTheme="majorBidi" w:cstheme="majorBidi"/>
        </w:rPr>
        <w:t>Low – Risk that has relatively little impact on cost, schedule or performance</w:t>
      </w:r>
    </w:p>
    <w:p w14:paraId="6163912F" w14:textId="4B5ED5D5" w:rsidR="00DD00BC" w:rsidRDefault="004C6061" w:rsidP="00A316D5">
      <w:pPr>
        <w:pStyle w:val="BodyText"/>
        <w:spacing w:before="0" w:after="0" w:line="480" w:lineRule="auto"/>
        <w:ind w:left="720"/>
        <w:rPr>
          <w:rFonts w:asciiTheme="majorBidi" w:hAnsiTheme="majorBidi" w:cstheme="majorBidi"/>
        </w:rPr>
      </w:pPr>
      <w:r w:rsidRPr="00E521C7">
        <w:rPr>
          <w:rFonts w:asciiTheme="majorBidi" w:hAnsiTheme="majorBidi" w:cstheme="majorBidi"/>
        </w:rPr>
        <w:br/>
        <w:t>Risks that fall within the RED and YELLOW zones will have risk response plan which may include both a risk response strategy and a risk contingency plan.</w:t>
      </w:r>
    </w:p>
    <w:p w14:paraId="1EF81064" w14:textId="77777777" w:rsidR="000E22FB" w:rsidRPr="00E521C7" w:rsidRDefault="000E22FB" w:rsidP="00A316D5">
      <w:pPr>
        <w:pStyle w:val="BodyText"/>
        <w:spacing w:before="0" w:after="0" w:line="480" w:lineRule="auto"/>
        <w:ind w:left="720"/>
        <w:rPr>
          <w:rFonts w:asciiTheme="majorBidi" w:hAnsiTheme="majorBidi" w:cstheme="majorBidi"/>
        </w:rPr>
      </w:pPr>
    </w:p>
    <w:p w14:paraId="103E3714" w14:textId="77777777" w:rsidR="00C56DE9" w:rsidRPr="00E521C7" w:rsidRDefault="00C56DE9" w:rsidP="00A316D5">
      <w:pPr>
        <w:pStyle w:val="BodyText"/>
        <w:spacing w:before="0" w:after="0" w:line="480" w:lineRule="auto"/>
        <w:ind w:left="720"/>
        <w:rPr>
          <w:rFonts w:asciiTheme="majorBidi" w:hAnsiTheme="majorBidi" w:cstheme="majorBidi"/>
        </w:rPr>
      </w:pPr>
    </w:p>
    <w:p w14:paraId="12B153AD" w14:textId="6F63C222" w:rsidR="00DD00BC" w:rsidRPr="00E521C7" w:rsidRDefault="00DD00BC" w:rsidP="00A316D5">
      <w:pPr>
        <w:pStyle w:val="Heading3"/>
        <w:numPr>
          <w:ilvl w:val="0"/>
          <w:numId w:val="9"/>
        </w:numPr>
        <w:spacing w:line="480" w:lineRule="auto"/>
        <w:rPr>
          <w:rFonts w:asciiTheme="majorBidi" w:hAnsiTheme="majorBidi"/>
        </w:rPr>
      </w:pPr>
      <w:bookmarkStart w:id="18" w:name="_Toc149736931"/>
      <w:r w:rsidRPr="00E521C7">
        <w:rPr>
          <w:rFonts w:asciiTheme="majorBidi" w:hAnsiTheme="majorBidi"/>
        </w:rPr>
        <w:lastRenderedPageBreak/>
        <w:t>Quantitative Risk Analysis</w:t>
      </w:r>
      <w:bookmarkEnd w:id="18"/>
    </w:p>
    <w:p w14:paraId="611B8FB4" w14:textId="7964E83E" w:rsidR="004C6061" w:rsidRPr="00E521C7" w:rsidRDefault="004C6061" w:rsidP="00A316D5">
      <w:pPr>
        <w:spacing w:line="480" w:lineRule="auto"/>
        <w:rPr>
          <w:rFonts w:asciiTheme="majorBidi" w:hAnsiTheme="majorBidi" w:cstheme="majorBidi"/>
        </w:rPr>
      </w:pPr>
    </w:p>
    <w:p w14:paraId="6FFA6ECE" w14:textId="31E9A151" w:rsidR="004C6061" w:rsidRPr="00E521C7" w:rsidRDefault="004C6061" w:rsidP="00A316D5">
      <w:pPr>
        <w:pStyle w:val="BodyText"/>
        <w:spacing w:before="0" w:after="0" w:line="480" w:lineRule="auto"/>
        <w:ind w:left="720"/>
        <w:rPr>
          <w:rFonts w:asciiTheme="majorBidi" w:hAnsiTheme="majorBidi" w:cstheme="majorBidi"/>
        </w:rPr>
      </w:pPr>
      <w:r w:rsidRPr="00E521C7">
        <w:rPr>
          <w:rFonts w:asciiTheme="majorBidi" w:hAnsiTheme="majorBidi" w:cstheme="majorBidi"/>
          <w:szCs w:val="20"/>
        </w:rPr>
        <w:t xml:space="preserve">Analysis of risk events that have been prioritized using the qualitative risk analysis process and their effect on project activities will be estimated, a numerical rating is applied to each risk based on quantitative analysis, and then documented in this section of the risk management plan.  </w:t>
      </w:r>
    </w:p>
    <w:p w14:paraId="6AE4E109" w14:textId="699A0E61" w:rsidR="00DD00BC" w:rsidRPr="00E521C7" w:rsidRDefault="00DD00BC" w:rsidP="00A316D5">
      <w:pPr>
        <w:spacing w:line="480" w:lineRule="auto"/>
        <w:rPr>
          <w:rFonts w:asciiTheme="majorBidi" w:hAnsiTheme="majorBidi" w:cstheme="majorBidi"/>
        </w:rPr>
      </w:pPr>
    </w:p>
    <w:p w14:paraId="56267FAC" w14:textId="6ADE7FF5" w:rsidR="00DD00BC" w:rsidRPr="00E521C7" w:rsidRDefault="00DD00BC" w:rsidP="00D443F9">
      <w:pPr>
        <w:pStyle w:val="Heading2"/>
        <w:numPr>
          <w:ilvl w:val="0"/>
          <w:numId w:val="7"/>
        </w:numPr>
        <w:rPr>
          <w:rFonts w:asciiTheme="majorBidi" w:hAnsiTheme="majorBidi"/>
        </w:rPr>
      </w:pPr>
      <w:bookmarkStart w:id="19" w:name="_Toc149736932"/>
      <w:r w:rsidRPr="00E521C7">
        <w:rPr>
          <w:rFonts w:asciiTheme="majorBidi" w:hAnsiTheme="majorBidi"/>
        </w:rPr>
        <w:t>Risk Response Planning</w:t>
      </w:r>
      <w:bookmarkEnd w:id="19"/>
    </w:p>
    <w:p w14:paraId="74DFCA8B" w14:textId="486A301B" w:rsidR="004C6061" w:rsidRPr="00E521C7" w:rsidRDefault="004C6061" w:rsidP="004C6061">
      <w:pPr>
        <w:rPr>
          <w:rFonts w:asciiTheme="majorBidi" w:hAnsiTheme="majorBidi" w:cstheme="majorBidi"/>
        </w:rPr>
      </w:pPr>
    </w:p>
    <w:p w14:paraId="59B6D619" w14:textId="77777777" w:rsidR="004C6061" w:rsidRPr="00E521C7" w:rsidRDefault="004C6061" w:rsidP="00A316D5">
      <w:pPr>
        <w:spacing w:line="480" w:lineRule="auto"/>
        <w:ind w:left="360"/>
        <w:rPr>
          <w:rFonts w:asciiTheme="majorBidi" w:hAnsiTheme="majorBidi" w:cstheme="majorBidi"/>
        </w:rPr>
      </w:pPr>
      <w:r w:rsidRPr="00E521C7">
        <w:rPr>
          <w:rFonts w:asciiTheme="majorBidi" w:hAnsiTheme="majorBidi" w:cstheme="majorBidi"/>
        </w:rPr>
        <w:t xml:space="preserve">Each major risk (those falling in the Red &amp; Yellow zones) will be assigned to a risk owner for monitoring and controlling purposes to ensure that the risk will not “fall through the cracks”.  </w:t>
      </w:r>
    </w:p>
    <w:p w14:paraId="5640756A" w14:textId="77777777" w:rsidR="004C6061" w:rsidRPr="00E521C7" w:rsidRDefault="004C6061" w:rsidP="00A316D5">
      <w:pPr>
        <w:spacing w:line="480" w:lineRule="auto"/>
        <w:ind w:left="360"/>
        <w:rPr>
          <w:rFonts w:asciiTheme="majorBidi" w:hAnsiTheme="majorBidi" w:cstheme="majorBidi"/>
        </w:rPr>
      </w:pPr>
    </w:p>
    <w:p w14:paraId="01E558C6" w14:textId="77777777" w:rsidR="004C6061" w:rsidRPr="00E521C7" w:rsidRDefault="004C6061" w:rsidP="00A316D5">
      <w:pPr>
        <w:spacing w:line="480" w:lineRule="auto"/>
        <w:ind w:left="360"/>
        <w:rPr>
          <w:rFonts w:asciiTheme="majorBidi" w:hAnsiTheme="majorBidi" w:cstheme="majorBidi"/>
        </w:rPr>
      </w:pPr>
      <w:r w:rsidRPr="00E521C7">
        <w:rPr>
          <w:rFonts w:asciiTheme="majorBidi" w:hAnsiTheme="majorBidi" w:cstheme="majorBidi"/>
        </w:rPr>
        <w:t>For each major risk, one of the following approaches will be selected to address it:</w:t>
      </w:r>
    </w:p>
    <w:p w14:paraId="568B61AB" w14:textId="77777777" w:rsidR="004C6061" w:rsidRPr="00E521C7" w:rsidRDefault="004C6061" w:rsidP="00A316D5">
      <w:pPr>
        <w:numPr>
          <w:ilvl w:val="0"/>
          <w:numId w:val="13"/>
        </w:numPr>
        <w:tabs>
          <w:tab w:val="clear" w:pos="576"/>
          <w:tab w:val="num" w:pos="936"/>
        </w:tabs>
        <w:spacing w:line="480" w:lineRule="auto"/>
        <w:ind w:left="1152"/>
        <w:rPr>
          <w:rFonts w:asciiTheme="majorBidi" w:hAnsiTheme="majorBidi" w:cstheme="majorBidi"/>
        </w:rPr>
      </w:pPr>
      <w:r w:rsidRPr="00E521C7">
        <w:rPr>
          <w:rFonts w:asciiTheme="majorBidi" w:hAnsiTheme="majorBidi" w:cstheme="majorBidi"/>
          <w:b/>
        </w:rPr>
        <w:t>Avoid</w:t>
      </w:r>
      <w:r w:rsidRPr="00E521C7">
        <w:rPr>
          <w:rFonts w:asciiTheme="majorBidi" w:hAnsiTheme="majorBidi" w:cstheme="majorBidi"/>
        </w:rPr>
        <w:t xml:space="preserve"> – Eliminate the threat or condition or to protect the project objectives from its impact by eliminating the cause</w:t>
      </w:r>
    </w:p>
    <w:p w14:paraId="3C2ED0BD" w14:textId="77777777" w:rsidR="004C6061" w:rsidRPr="00E521C7" w:rsidRDefault="004C6061" w:rsidP="00A316D5">
      <w:pPr>
        <w:numPr>
          <w:ilvl w:val="0"/>
          <w:numId w:val="13"/>
        </w:numPr>
        <w:tabs>
          <w:tab w:val="clear" w:pos="576"/>
          <w:tab w:val="num" w:pos="936"/>
        </w:tabs>
        <w:spacing w:line="480" w:lineRule="auto"/>
        <w:ind w:left="1152"/>
        <w:rPr>
          <w:rFonts w:asciiTheme="majorBidi" w:hAnsiTheme="majorBidi" w:cstheme="majorBidi"/>
        </w:rPr>
      </w:pPr>
      <w:r w:rsidRPr="00E521C7">
        <w:rPr>
          <w:rFonts w:asciiTheme="majorBidi" w:hAnsiTheme="majorBidi" w:cstheme="majorBidi"/>
          <w:b/>
        </w:rPr>
        <w:t>Mitigate</w:t>
      </w:r>
      <w:r w:rsidRPr="00E521C7">
        <w:rPr>
          <w:rFonts w:asciiTheme="majorBidi" w:hAnsiTheme="majorBidi" w:cstheme="majorBidi"/>
        </w:rPr>
        <w:t xml:space="preserve"> – Identify ways to reduce the probability or the impact of the risk</w:t>
      </w:r>
    </w:p>
    <w:p w14:paraId="6B0AB78D" w14:textId="77777777" w:rsidR="004C6061" w:rsidRPr="00E521C7" w:rsidRDefault="004C6061" w:rsidP="00A316D5">
      <w:pPr>
        <w:numPr>
          <w:ilvl w:val="0"/>
          <w:numId w:val="13"/>
        </w:numPr>
        <w:tabs>
          <w:tab w:val="clear" w:pos="576"/>
          <w:tab w:val="num" w:pos="936"/>
        </w:tabs>
        <w:spacing w:line="480" w:lineRule="auto"/>
        <w:ind w:left="1152"/>
        <w:rPr>
          <w:rFonts w:asciiTheme="majorBidi" w:hAnsiTheme="majorBidi" w:cstheme="majorBidi"/>
        </w:rPr>
      </w:pPr>
      <w:r w:rsidRPr="00E521C7">
        <w:rPr>
          <w:rFonts w:asciiTheme="majorBidi" w:hAnsiTheme="majorBidi" w:cstheme="majorBidi"/>
          <w:b/>
        </w:rPr>
        <w:t>Accept</w:t>
      </w:r>
      <w:r w:rsidRPr="00E521C7">
        <w:rPr>
          <w:rFonts w:asciiTheme="majorBidi" w:hAnsiTheme="majorBidi" w:cstheme="majorBidi"/>
        </w:rPr>
        <w:t xml:space="preserve"> – Nothing will be done </w:t>
      </w:r>
    </w:p>
    <w:p w14:paraId="153094B6" w14:textId="77777777" w:rsidR="004C6061" w:rsidRPr="00E521C7" w:rsidRDefault="004C6061" w:rsidP="00A316D5">
      <w:pPr>
        <w:numPr>
          <w:ilvl w:val="0"/>
          <w:numId w:val="13"/>
        </w:numPr>
        <w:tabs>
          <w:tab w:val="clear" w:pos="576"/>
          <w:tab w:val="num" w:pos="936"/>
        </w:tabs>
        <w:spacing w:line="480" w:lineRule="auto"/>
        <w:ind w:left="1152"/>
        <w:rPr>
          <w:rFonts w:asciiTheme="majorBidi" w:hAnsiTheme="majorBidi" w:cstheme="majorBidi"/>
          <w:szCs w:val="20"/>
        </w:rPr>
      </w:pPr>
      <w:r w:rsidRPr="00E521C7">
        <w:rPr>
          <w:rFonts w:asciiTheme="majorBidi" w:hAnsiTheme="majorBidi" w:cstheme="majorBidi"/>
          <w:b/>
          <w:szCs w:val="20"/>
        </w:rPr>
        <w:t>Contingency</w:t>
      </w:r>
      <w:r w:rsidRPr="00E521C7">
        <w:rPr>
          <w:rFonts w:asciiTheme="majorBidi" w:hAnsiTheme="majorBidi" w:cstheme="majorBidi"/>
          <w:szCs w:val="20"/>
        </w:rPr>
        <w:t xml:space="preserve"> –Define actions to be taken in response to risks</w:t>
      </w:r>
    </w:p>
    <w:p w14:paraId="03C5C098" w14:textId="77777777" w:rsidR="004C6061" w:rsidRPr="00E521C7" w:rsidRDefault="004C6061" w:rsidP="00A316D5">
      <w:pPr>
        <w:numPr>
          <w:ilvl w:val="0"/>
          <w:numId w:val="13"/>
        </w:numPr>
        <w:tabs>
          <w:tab w:val="clear" w:pos="576"/>
          <w:tab w:val="num" w:pos="936"/>
        </w:tabs>
        <w:spacing w:line="480" w:lineRule="auto"/>
        <w:ind w:left="1152"/>
        <w:rPr>
          <w:rFonts w:asciiTheme="majorBidi" w:hAnsiTheme="majorBidi" w:cstheme="majorBidi"/>
        </w:rPr>
      </w:pPr>
      <w:r w:rsidRPr="00E521C7">
        <w:rPr>
          <w:rFonts w:asciiTheme="majorBidi" w:hAnsiTheme="majorBidi" w:cstheme="majorBidi"/>
          <w:b/>
        </w:rPr>
        <w:t>Transfer</w:t>
      </w:r>
      <w:r w:rsidRPr="00E521C7">
        <w:rPr>
          <w:rFonts w:asciiTheme="majorBidi" w:hAnsiTheme="majorBidi" w:cstheme="majorBidi"/>
        </w:rPr>
        <w:t xml:space="preserve"> – Shift the consequence of a risk to a third party together with ownership of the response by making another party responsible for the risk (buy insurance, outsourcing, etc.)</w:t>
      </w:r>
    </w:p>
    <w:p w14:paraId="547A3CB7" w14:textId="77777777" w:rsidR="004C6061" w:rsidRPr="00E521C7" w:rsidRDefault="004C6061" w:rsidP="00A316D5">
      <w:pPr>
        <w:spacing w:line="480" w:lineRule="auto"/>
        <w:ind w:left="360"/>
        <w:rPr>
          <w:rFonts w:asciiTheme="majorBidi" w:hAnsiTheme="majorBidi" w:cstheme="majorBidi"/>
        </w:rPr>
      </w:pPr>
    </w:p>
    <w:p w14:paraId="70782CD7" w14:textId="77777777" w:rsidR="004C6061" w:rsidRPr="00E521C7" w:rsidRDefault="004C6061" w:rsidP="00A316D5">
      <w:pPr>
        <w:spacing w:line="480" w:lineRule="auto"/>
        <w:ind w:left="360"/>
        <w:rPr>
          <w:rFonts w:asciiTheme="majorBidi" w:hAnsiTheme="majorBidi" w:cstheme="majorBidi"/>
        </w:rPr>
      </w:pPr>
      <w:r w:rsidRPr="00E521C7">
        <w:rPr>
          <w:rFonts w:asciiTheme="majorBidi" w:hAnsiTheme="majorBidi" w:cstheme="majorBidi"/>
        </w:rPr>
        <w:lastRenderedPageBreak/>
        <w:t>For each risk that will be mitigated, the project team will identify ways to prevent the risk from occurring or reduce its impact or probability of occurring.  This may include prototyping, adding tasks to the project schedule, adding resources, etc.  Any secondary risks that result from risk mitigation response will be documented and follow the risk management protocol as the primary risks.</w:t>
      </w:r>
    </w:p>
    <w:p w14:paraId="4D5D37AE" w14:textId="77777777" w:rsidR="004C6061" w:rsidRPr="00E521C7" w:rsidRDefault="004C6061" w:rsidP="00A316D5">
      <w:pPr>
        <w:spacing w:line="480" w:lineRule="auto"/>
        <w:ind w:left="360"/>
        <w:rPr>
          <w:rFonts w:asciiTheme="majorBidi" w:hAnsiTheme="majorBidi" w:cstheme="majorBidi"/>
        </w:rPr>
      </w:pPr>
    </w:p>
    <w:p w14:paraId="0C2DE68E" w14:textId="77777777" w:rsidR="004C6061" w:rsidRPr="00E521C7" w:rsidRDefault="004C6061" w:rsidP="00A316D5">
      <w:pPr>
        <w:spacing w:line="480" w:lineRule="auto"/>
        <w:ind w:left="360"/>
        <w:rPr>
          <w:rFonts w:asciiTheme="majorBidi" w:hAnsiTheme="majorBidi" w:cstheme="majorBidi"/>
        </w:rPr>
      </w:pPr>
      <w:r w:rsidRPr="00E521C7">
        <w:rPr>
          <w:rFonts w:asciiTheme="majorBidi" w:hAnsiTheme="majorBidi" w:cstheme="majorBidi"/>
        </w:rPr>
        <w:t xml:space="preserve">For each major risk that is to be mitigated or that is accepted, a course of action will be outlined </w:t>
      </w:r>
      <w:proofErr w:type="gramStart"/>
      <w:r w:rsidRPr="00E521C7">
        <w:rPr>
          <w:rFonts w:asciiTheme="majorBidi" w:hAnsiTheme="majorBidi" w:cstheme="majorBidi"/>
        </w:rPr>
        <w:t>in the event that</w:t>
      </w:r>
      <w:proofErr w:type="gramEnd"/>
      <w:r w:rsidRPr="00E521C7">
        <w:rPr>
          <w:rFonts w:asciiTheme="majorBidi" w:hAnsiTheme="majorBidi" w:cstheme="majorBidi"/>
        </w:rPr>
        <w:t xml:space="preserve"> the risk does materialize </w:t>
      </w:r>
      <w:proofErr w:type="gramStart"/>
      <w:r w:rsidRPr="00E521C7">
        <w:rPr>
          <w:rFonts w:asciiTheme="majorBidi" w:hAnsiTheme="majorBidi" w:cstheme="majorBidi"/>
        </w:rPr>
        <w:t>in order to</w:t>
      </w:r>
      <w:proofErr w:type="gramEnd"/>
      <w:r w:rsidRPr="00E521C7">
        <w:rPr>
          <w:rFonts w:asciiTheme="majorBidi" w:hAnsiTheme="majorBidi" w:cstheme="majorBidi"/>
        </w:rPr>
        <w:t xml:space="preserve"> minimize its impact.</w:t>
      </w:r>
    </w:p>
    <w:p w14:paraId="1F50745A" w14:textId="6C8C604F" w:rsidR="00DD00BC" w:rsidRPr="00E521C7" w:rsidRDefault="00DD00BC" w:rsidP="00A316D5">
      <w:pPr>
        <w:spacing w:line="480" w:lineRule="auto"/>
        <w:rPr>
          <w:rFonts w:asciiTheme="majorBidi" w:hAnsiTheme="majorBidi" w:cstheme="majorBidi"/>
        </w:rPr>
      </w:pPr>
    </w:p>
    <w:p w14:paraId="605798B4" w14:textId="737192A9" w:rsidR="00DD00BC" w:rsidRPr="00E521C7" w:rsidRDefault="00B45C4A" w:rsidP="00D443F9">
      <w:pPr>
        <w:pStyle w:val="Heading2"/>
        <w:numPr>
          <w:ilvl w:val="0"/>
          <w:numId w:val="7"/>
        </w:numPr>
        <w:rPr>
          <w:rFonts w:asciiTheme="majorBidi" w:hAnsiTheme="majorBidi"/>
        </w:rPr>
      </w:pPr>
      <w:bookmarkStart w:id="20" w:name="_Toc149736933"/>
      <w:r w:rsidRPr="00E521C7">
        <w:rPr>
          <w:rFonts w:asciiTheme="majorBidi" w:hAnsiTheme="majorBidi"/>
        </w:rPr>
        <w:t>Controls</w:t>
      </w:r>
      <w:bookmarkEnd w:id="20"/>
    </w:p>
    <w:p w14:paraId="58650CF7" w14:textId="37AF53A5" w:rsidR="004C6061" w:rsidRPr="00E521C7" w:rsidRDefault="004C6061" w:rsidP="00D75544">
      <w:pPr>
        <w:spacing w:line="480" w:lineRule="auto"/>
        <w:rPr>
          <w:rFonts w:asciiTheme="majorBidi" w:hAnsiTheme="majorBidi" w:cstheme="majorBidi"/>
        </w:rPr>
      </w:pPr>
    </w:p>
    <w:p w14:paraId="3F60314B" w14:textId="57C82120" w:rsidR="00A316D5" w:rsidRPr="00E521C7" w:rsidRDefault="00A316D5" w:rsidP="00D75544">
      <w:pPr>
        <w:pStyle w:val="ReferenceList"/>
        <w:numPr>
          <w:ilvl w:val="0"/>
          <w:numId w:val="0"/>
        </w:numPr>
        <w:spacing w:before="0" w:after="0" w:line="480" w:lineRule="auto"/>
        <w:ind w:left="360"/>
        <w:rPr>
          <w:rFonts w:asciiTheme="majorBidi" w:hAnsiTheme="majorBidi" w:cstheme="majorBidi"/>
          <w:szCs w:val="24"/>
        </w:rPr>
      </w:pPr>
      <w:r>
        <w:rPr>
          <w:rFonts w:asciiTheme="majorBidi" w:hAnsiTheme="majorBidi" w:cstheme="majorBidi"/>
          <w:szCs w:val="24"/>
        </w:rPr>
        <w:t xml:space="preserve">We recommend that Health Network Inc look into or implement these controls. </w:t>
      </w:r>
      <w:r w:rsidR="0024034C">
        <w:rPr>
          <w:rFonts w:asciiTheme="majorBidi" w:hAnsiTheme="majorBidi" w:cstheme="majorBidi"/>
          <w:szCs w:val="24"/>
        </w:rPr>
        <w:t xml:space="preserve">NIST 800-53 is the controls document we think is the most beneficial. We recommend </w:t>
      </w:r>
      <w:r w:rsidR="0024034C" w:rsidRPr="00573167">
        <w:rPr>
          <w:rFonts w:asciiTheme="majorBidi" w:hAnsiTheme="majorBidi" w:cstheme="majorBidi"/>
          <w:b/>
          <w:bCs/>
          <w:szCs w:val="24"/>
        </w:rPr>
        <w:t>AC-11</w:t>
      </w:r>
      <w:r w:rsidR="0024034C">
        <w:rPr>
          <w:rFonts w:asciiTheme="majorBidi" w:hAnsiTheme="majorBidi" w:cstheme="majorBidi"/>
          <w:szCs w:val="24"/>
        </w:rPr>
        <w:t xml:space="preserve"> which is a device lock which we believe would</w:t>
      </w:r>
      <w:r w:rsidR="00D75544">
        <w:rPr>
          <w:rFonts w:asciiTheme="majorBidi" w:hAnsiTheme="majorBidi" w:cstheme="majorBidi"/>
          <w:szCs w:val="24"/>
        </w:rPr>
        <w:t xml:space="preserve"> help secure and stop any sort of data theft that would occur with company issued devices. We recommend </w:t>
      </w:r>
      <w:r w:rsidR="00D75544" w:rsidRPr="00573167">
        <w:rPr>
          <w:rFonts w:asciiTheme="majorBidi" w:hAnsiTheme="majorBidi" w:cstheme="majorBidi"/>
          <w:b/>
          <w:bCs/>
          <w:szCs w:val="24"/>
        </w:rPr>
        <w:t>AC-17</w:t>
      </w:r>
      <w:r w:rsidR="00D75544">
        <w:rPr>
          <w:rFonts w:asciiTheme="majorBidi" w:hAnsiTheme="majorBidi" w:cstheme="majorBidi"/>
          <w:szCs w:val="24"/>
        </w:rPr>
        <w:t xml:space="preserve"> as well for remote access because this control highlights and outlines many of the issues that Health Network Inc is having with their company, mainly being able to be accessed online. We believe that solid and effective encryption will make the company more secure and safe for users. We also believe that </w:t>
      </w:r>
      <w:r w:rsidR="00D75544" w:rsidRPr="00573167">
        <w:rPr>
          <w:rFonts w:asciiTheme="majorBidi" w:hAnsiTheme="majorBidi" w:cstheme="majorBidi"/>
          <w:b/>
          <w:bCs/>
          <w:szCs w:val="24"/>
        </w:rPr>
        <w:t>AC-22</w:t>
      </w:r>
      <w:r w:rsidR="00D75544">
        <w:rPr>
          <w:rFonts w:asciiTheme="majorBidi" w:hAnsiTheme="majorBidi" w:cstheme="majorBidi"/>
          <w:szCs w:val="24"/>
        </w:rPr>
        <w:t xml:space="preserve"> will be beneficial as well because it is meant to highlight what is meant to be publicly accessed versus what is meant to not be viewed by people that are not employed by Health Network Inc.</w:t>
      </w:r>
    </w:p>
    <w:p w14:paraId="129F4FA6" w14:textId="04BF407E" w:rsidR="00D443F9" w:rsidRPr="00E521C7" w:rsidRDefault="00D443F9" w:rsidP="00774BDC">
      <w:pPr>
        <w:rPr>
          <w:rFonts w:asciiTheme="majorBidi" w:hAnsiTheme="majorBidi" w:cstheme="majorBidi"/>
        </w:rPr>
      </w:pPr>
    </w:p>
    <w:p w14:paraId="1C41D1FB" w14:textId="775986F9" w:rsidR="00255742" w:rsidRPr="00E521C7" w:rsidRDefault="00255742" w:rsidP="00255742">
      <w:pPr>
        <w:pStyle w:val="Heading2"/>
        <w:numPr>
          <w:ilvl w:val="0"/>
          <w:numId w:val="7"/>
        </w:numPr>
        <w:rPr>
          <w:rFonts w:asciiTheme="majorBidi" w:hAnsiTheme="majorBidi"/>
        </w:rPr>
      </w:pPr>
      <w:bookmarkStart w:id="21" w:name="_Toc149736934"/>
      <w:r w:rsidRPr="00E521C7">
        <w:rPr>
          <w:rFonts w:asciiTheme="majorBidi" w:hAnsiTheme="majorBidi"/>
        </w:rPr>
        <w:t>Roles and Responsibilities</w:t>
      </w:r>
      <w:bookmarkEnd w:id="21"/>
    </w:p>
    <w:p w14:paraId="2A3BCE96" w14:textId="77777777" w:rsidR="00255742" w:rsidRPr="00E521C7" w:rsidRDefault="00255742">
      <w:pPr>
        <w:rPr>
          <w:rFonts w:asciiTheme="majorBidi" w:hAnsiTheme="majorBidi" w:cstheme="majorBidi"/>
        </w:rPr>
      </w:pPr>
    </w:p>
    <w:p w14:paraId="66902B8D" w14:textId="77777777" w:rsidR="00A316D5" w:rsidRDefault="00A316D5" w:rsidP="00A316D5">
      <w:pPr>
        <w:spacing w:line="360" w:lineRule="auto"/>
        <w:rPr>
          <w:rFonts w:ascii="Arial" w:hAnsi="Arial" w:cs="Arial"/>
          <w:b/>
          <w:sz w:val="20"/>
          <w:szCs w:val="20"/>
        </w:rPr>
      </w:pPr>
      <w:r>
        <w:rPr>
          <w:rFonts w:ascii="Arial" w:hAnsi="Arial" w:cs="Arial"/>
          <w:b/>
          <w:sz w:val="20"/>
          <w:szCs w:val="20"/>
        </w:rPr>
        <w:t>Senior Management</w:t>
      </w:r>
    </w:p>
    <w:p w14:paraId="43E3B4F6" w14:textId="77777777" w:rsidR="00A316D5" w:rsidRDefault="00A316D5" w:rsidP="00A316D5">
      <w:pPr>
        <w:pStyle w:val="ListParagraph"/>
        <w:numPr>
          <w:ilvl w:val="0"/>
          <w:numId w:val="37"/>
        </w:numPr>
        <w:spacing w:line="360" w:lineRule="auto"/>
        <w:rPr>
          <w:rFonts w:ascii="Arial" w:hAnsi="Arial" w:cs="Arial"/>
          <w:sz w:val="20"/>
          <w:szCs w:val="20"/>
        </w:rPr>
      </w:pPr>
      <w:r>
        <w:rPr>
          <w:rFonts w:ascii="Arial" w:hAnsi="Arial" w:cs="Arial"/>
          <w:sz w:val="20"/>
          <w:szCs w:val="20"/>
        </w:rPr>
        <w:t>Advise employees how to handle situations regarding PII.</w:t>
      </w:r>
    </w:p>
    <w:p w14:paraId="11A21B0F" w14:textId="77777777" w:rsidR="00A316D5" w:rsidRDefault="00A316D5" w:rsidP="00A316D5">
      <w:pPr>
        <w:pStyle w:val="ListParagraph"/>
        <w:numPr>
          <w:ilvl w:val="0"/>
          <w:numId w:val="37"/>
        </w:numPr>
        <w:spacing w:line="360" w:lineRule="auto"/>
        <w:rPr>
          <w:rFonts w:ascii="Arial" w:hAnsi="Arial" w:cs="Arial"/>
          <w:sz w:val="20"/>
          <w:szCs w:val="20"/>
        </w:rPr>
      </w:pPr>
      <w:r>
        <w:rPr>
          <w:rFonts w:ascii="Arial" w:hAnsi="Arial" w:cs="Arial"/>
          <w:sz w:val="20"/>
          <w:szCs w:val="20"/>
        </w:rPr>
        <w:lastRenderedPageBreak/>
        <w:t>Direct and engage employees when a risk occurs.</w:t>
      </w:r>
    </w:p>
    <w:p w14:paraId="12F4D230" w14:textId="77777777" w:rsidR="00A316D5" w:rsidRPr="00D51AD4" w:rsidRDefault="00A316D5" w:rsidP="00A316D5">
      <w:pPr>
        <w:pStyle w:val="ListParagraph"/>
        <w:numPr>
          <w:ilvl w:val="0"/>
          <w:numId w:val="37"/>
        </w:numPr>
        <w:spacing w:line="360" w:lineRule="auto"/>
        <w:rPr>
          <w:rFonts w:ascii="Arial" w:hAnsi="Arial" w:cs="Arial"/>
          <w:sz w:val="20"/>
          <w:szCs w:val="20"/>
        </w:rPr>
      </w:pPr>
      <w:r>
        <w:rPr>
          <w:rFonts w:ascii="Arial" w:hAnsi="Arial" w:cs="Arial"/>
          <w:sz w:val="20"/>
          <w:szCs w:val="20"/>
        </w:rPr>
        <w:t>Should be the people responsible for directing employees to follow roles in the risk management plan.</w:t>
      </w:r>
    </w:p>
    <w:p w14:paraId="553036B4" w14:textId="77777777" w:rsidR="00A316D5" w:rsidRDefault="00A316D5" w:rsidP="00A316D5">
      <w:pPr>
        <w:spacing w:line="360" w:lineRule="auto"/>
        <w:rPr>
          <w:rFonts w:ascii="Arial" w:hAnsi="Arial" w:cs="Arial"/>
          <w:b/>
          <w:sz w:val="20"/>
          <w:szCs w:val="20"/>
        </w:rPr>
      </w:pPr>
      <w:r>
        <w:rPr>
          <w:rFonts w:ascii="Arial" w:hAnsi="Arial" w:cs="Arial"/>
          <w:b/>
          <w:sz w:val="20"/>
          <w:szCs w:val="20"/>
        </w:rPr>
        <w:t>IT Management</w:t>
      </w:r>
    </w:p>
    <w:p w14:paraId="35AF8B3B" w14:textId="77777777" w:rsidR="00A316D5" w:rsidRDefault="00A316D5" w:rsidP="00A316D5">
      <w:pPr>
        <w:pStyle w:val="ListParagraph"/>
        <w:numPr>
          <w:ilvl w:val="0"/>
          <w:numId w:val="37"/>
        </w:numPr>
        <w:spacing w:line="360" w:lineRule="auto"/>
        <w:rPr>
          <w:rFonts w:ascii="Arial" w:hAnsi="Arial" w:cs="Arial"/>
          <w:sz w:val="20"/>
          <w:szCs w:val="20"/>
        </w:rPr>
      </w:pPr>
      <w:r>
        <w:rPr>
          <w:rFonts w:ascii="Arial" w:hAnsi="Arial" w:cs="Arial"/>
          <w:sz w:val="20"/>
          <w:szCs w:val="20"/>
        </w:rPr>
        <w:t>Recognize IT issues and analytics.</w:t>
      </w:r>
    </w:p>
    <w:p w14:paraId="2A7D293B" w14:textId="77777777" w:rsidR="00A316D5" w:rsidRDefault="00A316D5" w:rsidP="00A316D5">
      <w:pPr>
        <w:pStyle w:val="ListParagraph"/>
        <w:numPr>
          <w:ilvl w:val="0"/>
          <w:numId w:val="37"/>
        </w:numPr>
        <w:spacing w:line="360" w:lineRule="auto"/>
        <w:rPr>
          <w:rFonts w:ascii="Arial" w:hAnsi="Arial" w:cs="Arial"/>
          <w:sz w:val="20"/>
          <w:szCs w:val="20"/>
        </w:rPr>
      </w:pPr>
      <w:r>
        <w:rPr>
          <w:rFonts w:ascii="Arial" w:hAnsi="Arial" w:cs="Arial"/>
          <w:sz w:val="20"/>
          <w:szCs w:val="20"/>
        </w:rPr>
        <w:t>Provide IT information to senior management.</w:t>
      </w:r>
    </w:p>
    <w:p w14:paraId="1EA38B43" w14:textId="77777777" w:rsidR="00A316D5" w:rsidRDefault="00A316D5" w:rsidP="00A316D5">
      <w:pPr>
        <w:pStyle w:val="ListParagraph"/>
        <w:numPr>
          <w:ilvl w:val="0"/>
          <w:numId w:val="37"/>
        </w:numPr>
        <w:spacing w:line="360" w:lineRule="auto"/>
        <w:rPr>
          <w:rFonts w:ascii="Arial" w:hAnsi="Arial" w:cs="Arial"/>
          <w:sz w:val="20"/>
          <w:szCs w:val="20"/>
        </w:rPr>
      </w:pPr>
      <w:r>
        <w:rPr>
          <w:rFonts w:ascii="Arial" w:hAnsi="Arial" w:cs="Arial"/>
          <w:sz w:val="20"/>
          <w:szCs w:val="20"/>
        </w:rPr>
        <w:t xml:space="preserve">Identifying all the issues </w:t>
      </w:r>
    </w:p>
    <w:p w14:paraId="0322401E" w14:textId="77777777" w:rsidR="00A316D5" w:rsidRPr="00D51AD4" w:rsidRDefault="00A316D5" w:rsidP="00A316D5">
      <w:pPr>
        <w:pStyle w:val="ListParagraph"/>
        <w:numPr>
          <w:ilvl w:val="0"/>
          <w:numId w:val="37"/>
        </w:numPr>
        <w:spacing w:line="360" w:lineRule="auto"/>
        <w:rPr>
          <w:rFonts w:ascii="Arial" w:hAnsi="Arial" w:cs="Arial"/>
          <w:sz w:val="20"/>
          <w:szCs w:val="20"/>
        </w:rPr>
      </w:pPr>
      <w:r>
        <w:rPr>
          <w:rFonts w:ascii="Arial" w:hAnsi="Arial" w:cs="Arial"/>
          <w:sz w:val="20"/>
          <w:szCs w:val="20"/>
        </w:rPr>
        <w:t>Assess the issues and potential risks.</w:t>
      </w:r>
    </w:p>
    <w:p w14:paraId="540269E8" w14:textId="77777777" w:rsidR="00A316D5" w:rsidRDefault="00A316D5" w:rsidP="00A316D5">
      <w:pPr>
        <w:spacing w:line="360" w:lineRule="auto"/>
        <w:rPr>
          <w:rFonts w:ascii="Arial" w:hAnsi="Arial" w:cs="Arial"/>
          <w:b/>
          <w:sz w:val="20"/>
          <w:szCs w:val="20"/>
        </w:rPr>
      </w:pPr>
      <w:r>
        <w:rPr>
          <w:rFonts w:ascii="Arial" w:hAnsi="Arial" w:cs="Arial"/>
          <w:b/>
          <w:sz w:val="20"/>
          <w:szCs w:val="20"/>
        </w:rPr>
        <w:t>System and Information Owners</w:t>
      </w:r>
    </w:p>
    <w:p w14:paraId="7BA5CD29" w14:textId="77777777" w:rsidR="00A316D5" w:rsidRDefault="00A316D5" w:rsidP="00A316D5">
      <w:pPr>
        <w:pStyle w:val="ListParagraph"/>
        <w:numPr>
          <w:ilvl w:val="0"/>
          <w:numId w:val="37"/>
        </w:numPr>
        <w:spacing w:line="360" w:lineRule="auto"/>
        <w:rPr>
          <w:rFonts w:ascii="Arial" w:hAnsi="Arial" w:cs="Arial"/>
          <w:sz w:val="20"/>
          <w:szCs w:val="20"/>
        </w:rPr>
      </w:pPr>
      <w:r>
        <w:rPr>
          <w:rFonts w:ascii="Arial" w:hAnsi="Arial" w:cs="Arial"/>
          <w:sz w:val="20"/>
          <w:szCs w:val="20"/>
        </w:rPr>
        <w:t>Monitor and assess issues.</w:t>
      </w:r>
    </w:p>
    <w:p w14:paraId="22BC939C" w14:textId="77777777" w:rsidR="00A316D5" w:rsidRDefault="00A316D5" w:rsidP="00A316D5">
      <w:pPr>
        <w:pStyle w:val="ListParagraph"/>
        <w:numPr>
          <w:ilvl w:val="0"/>
          <w:numId w:val="37"/>
        </w:numPr>
        <w:spacing w:line="360" w:lineRule="auto"/>
        <w:rPr>
          <w:rFonts w:ascii="Arial" w:hAnsi="Arial" w:cs="Arial"/>
          <w:sz w:val="20"/>
          <w:szCs w:val="20"/>
        </w:rPr>
      </w:pPr>
      <w:r>
        <w:rPr>
          <w:rFonts w:ascii="Arial" w:hAnsi="Arial" w:cs="Arial"/>
          <w:sz w:val="20"/>
          <w:szCs w:val="20"/>
        </w:rPr>
        <w:t xml:space="preserve">Provide software to help with issues. </w:t>
      </w:r>
    </w:p>
    <w:p w14:paraId="377788EF" w14:textId="77777777" w:rsidR="00A316D5" w:rsidRDefault="00A316D5" w:rsidP="00A316D5">
      <w:pPr>
        <w:pStyle w:val="ListParagraph"/>
        <w:numPr>
          <w:ilvl w:val="0"/>
          <w:numId w:val="37"/>
        </w:numPr>
        <w:spacing w:line="360" w:lineRule="auto"/>
        <w:rPr>
          <w:rFonts w:ascii="Arial" w:hAnsi="Arial" w:cs="Arial"/>
          <w:sz w:val="20"/>
          <w:szCs w:val="20"/>
        </w:rPr>
      </w:pPr>
      <w:r>
        <w:rPr>
          <w:rFonts w:ascii="Arial" w:hAnsi="Arial" w:cs="Arial"/>
          <w:sz w:val="20"/>
          <w:szCs w:val="20"/>
        </w:rPr>
        <w:t xml:space="preserve">Assess information and provide hardware to help with mitigation of threats. </w:t>
      </w:r>
    </w:p>
    <w:p w14:paraId="7FCD1AAD" w14:textId="77777777" w:rsidR="00A316D5" w:rsidRDefault="00A316D5" w:rsidP="00A316D5">
      <w:pPr>
        <w:spacing w:line="360" w:lineRule="auto"/>
        <w:rPr>
          <w:rFonts w:ascii="Arial" w:hAnsi="Arial" w:cs="Arial"/>
          <w:b/>
          <w:sz w:val="20"/>
          <w:szCs w:val="20"/>
        </w:rPr>
      </w:pPr>
      <w:r>
        <w:rPr>
          <w:rFonts w:ascii="Arial" w:hAnsi="Arial" w:cs="Arial"/>
          <w:b/>
          <w:sz w:val="20"/>
          <w:szCs w:val="20"/>
        </w:rPr>
        <w:t>Functional Management</w:t>
      </w:r>
    </w:p>
    <w:p w14:paraId="7A856797" w14:textId="77777777" w:rsidR="00A316D5" w:rsidRDefault="00A316D5" w:rsidP="00A316D5">
      <w:pPr>
        <w:pStyle w:val="ListParagraph"/>
        <w:numPr>
          <w:ilvl w:val="0"/>
          <w:numId w:val="37"/>
        </w:numPr>
        <w:spacing w:line="360" w:lineRule="auto"/>
        <w:rPr>
          <w:rFonts w:ascii="Arial" w:hAnsi="Arial" w:cs="Arial"/>
          <w:sz w:val="20"/>
          <w:szCs w:val="20"/>
        </w:rPr>
      </w:pPr>
      <w:r>
        <w:rPr>
          <w:rFonts w:ascii="Arial" w:hAnsi="Arial" w:cs="Arial"/>
          <w:sz w:val="20"/>
          <w:szCs w:val="20"/>
        </w:rPr>
        <w:t>Monitor and assess risk.</w:t>
      </w:r>
    </w:p>
    <w:p w14:paraId="6AE3F8B9" w14:textId="77777777" w:rsidR="00A316D5" w:rsidRPr="00067DC8" w:rsidRDefault="00A316D5" w:rsidP="00A316D5">
      <w:pPr>
        <w:pStyle w:val="ListParagraph"/>
        <w:numPr>
          <w:ilvl w:val="0"/>
          <w:numId w:val="37"/>
        </w:numPr>
        <w:spacing w:line="360" w:lineRule="auto"/>
        <w:rPr>
          <w:rFonts w:ascii="Arial" w:hAnsi="Arial" w:cs="Arial"/>
          <w:sz w:val="20"/>
          <w:szCs w:val="20"/>
        </w:rPr>
      </w:pPr>
      <w:r>
        <w:rPr>
          <w:rFonts w:ascii="Arial" w:hAnsi="Arial" w:cs="Arial"/>
          <w:sz w:val="20"/>
          <w:szCs w:val="20"/>
        </w:rPr>
        <w:t>Keep employees focused and on track to mitigate risks.</w:t>
      </w:r>
    </w:p>
    <w:p w14:paraId="46C9CE90" w14:textId="77777777" w:rsidR="00A316D5" w:rsidRDefault="00A316D5" w:rsidP="00A316D5">
      <w:pPr>
        <w:spacing w:line="360" w:lineRule="auto"/>
        <w:rPr>
          <w:rFonts w:ascii="Arial" w:hAnsi="Arial" w:cs="Arial"/>
          <w:b/>
          <w:sz w:val="20"/>
          <w:szCs w:val="20"/>
        </w:rPr>
      </w:pPr>
      <w:r>
        <w:rPr>
          <w:rFonts w:ascii="Arial" w:hAnsi="Arial" w:cs="Arial"/>
          <w:b/>
          <w:sz w:val="20"/>
          <w:szCs w:val="20"/>
        </w:rPr>
        <w:t>Information Security (IS) Management</w:t>
      </w:r>
    </w:p>
    <w:p w14:paraId="47063FCE" w14:textId="77777777" w:rsidR="00A316D5" w:rsidRDefault="00A316D5" w:rsidP="00A316D5">
      <w:pPr>
        <w:pStyle w:val="ListParagraph"/>
        <w:numPr>
          <w:ilvl w:val="0"/>
          <w:numId w:val="37"/>
        </w:numPr>
        <w:spacing w:line="360" w:lineRule="auto"/>
        <w:rPr>
          <w:rFonts w:ascii="Arial" w:hAnsi="Arial" w:cs="Arial"/>
          <w:sz w:val="20"/>
          <w:szCs w:val="20"/>
        </w:rPr>
      </w:pPr>
      <w:r>
        <w:rPr>
          <w:rFonts w:ascii="Arial" w:hAnsi="Arial" w:cs="Arial"/>
          <w:sz w:val="20"/>
          <w:szCs w:val="20"/>
        </w:rPr>
        <w:t>Adds extra security to information and PII</w:t>
      </w:r>
    </w:p>
    <w:p w14:paraId="55CAA557" w14:textId="77777777" w:rsidR="00A316D5" w:rsidRDefault="00A316D5" w:rsidP="00A316D5">
      <w:pPr>
        <w:pStyle w:val="ListParagraph"/>
        <w:numPr>
          <w:ilvl w:val="0"/>
          <w:numId w:val="37"/>
        </w:numPr>
        <w:spacing w:line="360" w:lineRule="auto"/>
        <w:rPr>
          <w:rFonts w:ascii="Arial" w:hAnsi="Arial" w:cs="Arial"/>
          <w:sz w:val="20"/>
          <w:szCs w:val="20"/>
        </w:rPr>
      </w:pPr>
      <w:r>
        <w:rPr>
          <w:rFonts w:ascii="Arial" w:hAnsi="Arial" w:cs="Arial"/>
          <w:sz w:val="20"/>
          <w:szCs w:val="20"/>
        </w:rPr>
        <w:t>Able to add and assist higher levels of management with classification of Information issues.</w:t>
      </w:r>
    </w:p>
    <w:p w14:paraId="5A35DCD6" w14:textId="77777777" w:rsidR="00A316D5" w:rsidRDefault="00A316D5" w:rsidP="00A316D5">
      <w:pPr>
        <w:pStyle w:val="ListParagraph"/>
        <w:numPr>
          <w:ilvl w:val="0"/>
          <w:numId w:val="37"/>
        </w:numPr>
        <w:spacing w:line="360" w:lineRule="auto"/>
        <w:rPr>
          <w:rFonts w:ascii="Arial" w:hAnsi="Arial" w:cs="Arial"/>
          <w:sz w:val="20"/>
          <w:szCs w:val="20"/>
        </w:rPr>
      </w:pPr>
      <w:r>
        <w:rPr>
          <w:rFonts w:ascii="Arial" w:hAnsi="Arial" w:cs="Arial"/>
          <w:sz w:val="20"/>
          <w:szCs w:val="20"/>
        </w:rPr>
        <w:t>The ability to tell different levels of management the amount of information or PII potentially being breached.</w:t>
      </w:r>
    </w:p>
    <w:p w14:paraId="5F65DC9A" w14:textId="77777777" w:rsidR="00A316D5" w:rsidRDefault="00A316D5" w:rsidP="00A316D5">
      <w:pPr>
        <w:spacing w:line="360" w:lineRule="auto"/>
        <w:rPr>
          <w:rFonts w:ascii="Arial" w:hAnsi="Arial" w:cs="Arial"/>
          <w:b/>
          <w:sz w:val="20"/>
          <w:szCs w:val="20"/>
        </w:rPr>
      </w:pPr>
      <w:r>
        <w:rPr>
          <w:rFonts w:ascii="Arial" w:hAnsi="Arial" w:cs="Arial"/>
          <w:b/>
          <w:sz w:val="20"/>
          <w:szCs w:val="20"/>
        </w:rPr>
        <w:t>Security Awareness Trainers</w:t>
      </w:r>
    </w:p>
    <w:p w14:paraId="61CCD822" w14:textId="77777777" w:rsidR="00A316D5" w:rsidRDefault="00A316D5" w:rsidP="00A316D5">
      <w:pPr>
        <w:pStyle w:val="ListParagraph"/>
        <w:numPr>
          <w:ilvl w:val="0"/>
          <w:numId w:val="37"/>
        </w:numPr>
        <w:spacing w:after="200" w:line="276" w:lineRule="auto"/>
        <w:rPr>
          <w:rFonts w:ascii="Calibri" w:hAnsi="Calibri" w:cs="Times New Roman"/>
          <w:sz w:val="22"/>
          <w:szCs w:val="22"/>
        </w:rPr>
      </w:pPr>
      <w:r>
        <w:t>Can use breaches and past instances of issues as learning experiences for training.</w:t>
      </w:r>
    </w:p>
    <w:p w14:paraId="0A8C888A" w14:textId="77777777" w:rsidR="00A316D5" w:rsidRDefault="00A316D5" w:rsidP="00A316D5">
      <w:pPr>
        <w:pStyle w:val="ListParagraph"/>
        <w:numPr>
          <w:ilvl w:val="0"/>
          <w:numId w:val="37"/>
        </w:numPr>
        <w:spacing w:after="200" w:line="276" w:lineRule="auto"/>
      </w:pPr>
      <w:proofErr w:type="gramStart"/>
      <w:r>
        <w:t>Have the ability to</w:t>
      </w:r>
      <w:proofErr w:type="gramEnd"/>
      <w:r>
        <w:t xml:space="preserve"> explain and train people on issues that may arise.</w:t>
      </w:r>
    </w:p>
    <w:p w14:paraId="4C5ED718" w14:textId="77777777" w:rsidR="00A316D5" w:rsidRDefault="00A316D5" w:rsidP="00A316D5">
      <w:pPr>
        <w:pStyle w:val="ListParagraph"/>
        <w:numPr>
          <w:ilvl w:val="0"/>
          <w:numId w:val="37"/>
        </w:numPr>
        <w:spacing w:after="200" w:line="276" w:lineRule="auto"/>
      </w:pPr>
      <w:r>
        <w:t>First line of defense in teaching employees how to combat threats.</w:t>
      </w:r>
    </w:p>
    <w:p w14:paraId="6D6EA010" w14:textId="77777777" w:rsidR="00A316D5" w:rsidRDefault="00A316D5" w:rsidP="00A316D5">
      <w:pPr>
        <w:pStyle w:val="ListParagraph"/>
        <w:numPr>
          <w:ilvl w:val="0"/>
          <w:numId w:val="37"/>
        </w:numPr>
        <w:spacing w:after="200" w:line="276" w:lineRule="auto"/>
      </w:pPr>
      <w:r>
        <w:t>Train and teach employees designated roles and ways to prevent cyber issues.</w:t>
      </w:r>
    </w:p>
    <w:p w14:paraId="0C6994EA" w14:textId="77777777" w:rsidR="00255742" w:rsidRPr="00E521C7" w:rsidRDefault="00255742" w:rsidP="00255742">
      <w:pPr>
        <w:ind w:left="360"/>
        <w:rPr>
          <w:rFonts w:asciiTheme="majorBidi" w:hAnsiTheme="majorBidi" w:cstheme="majorBidi"/>
        </w:rPr>
      </w:pPr>
    </w:p>
    <w:p w14:paraId="399A821F" w14:textId="155BD320" w:rsidR="00255742" w:rsidRPr="00E521C7" w:rsidRDefault="00255742" w:rsidP="00255742">
      <w:pPr>
        <w:pStyle w:val="Heading2"/>
        <w:numPr>
          <w:ilvl w:val="0"/>
          <w:numId w:val="7"/>
        </w:numPr>
        <w:rPr>
          <w:rFonts w:asciiTheme="majorBidi" w:hAnsiTheme="majorBidi"/>
        </w:rPr>
      </w:pPr>
      <w:bookmarkStart w:id="22" w:name="_Toc149736935"/>
      <w:r w:rsidRPr="00E521C7">
        <w:rPr>
          <w:rFonts w:asciiTheme="majorBidi" w:hAnsiTheme="majorBidi"/>
        </w:rPr>
        <w:t>Schedule</w:t>
      </w:r>
      <w:bookmarkEnd w:id="22"/>
    </w:p>
    <w:p w14:paraId="50E6AAC4" w14:textId="77777777" w:rsidR="00255742" w:rsidRPr="00E521C7" w:rsidRDefault="00255742" w:rsidP="00255742">
      <w:pPr>
        <w:ind w:left="360"/>
        <w:rPr>
          <w:rFonts w:asciiTheme="majorBidi" w:hAnsiTheme="majorBidi" w:cstheme="majorBidi"/>
        </w:rPr>
      </w:pPr>
    </w:p>
    <w:p w14:paraId="3CAD51DA" w14:textId="77777777" w:rsidR="00A316D5" w:rsidRDefault="00A316D5" w:rsidP="00A316D5">
      <w:pPr>
        <w:spacing w:line="480" w:lineRule="auto"/>
        <w:rPr>
          <w:rFonts w:asciiTheme="majorBidi" w:hAnsiTheme="majorBidi" w:cstheme="majorBidi"/>
        </w:rPr>
      </w:pPr>
      <w:r>
        <w:rPr>
          <w:rFonts w:asciiTheme="majorBidi" w:hAnsiTheme="majorBidi" w:cstheme="majorBidi"/>
        </w:rPr>
        <w:t>Part 1- DUE 10/1/2023</w:t>
      </w:r>
    </w:p>
    <w:p w14:paraId="6029DDCD" w14:textId="77777777" w:rsidR="00A316D5" w:rsidRDefault="00A316D5" w:rsidP="00A316D5">
      <w:pPr>
        <w:spacing w:line="480" w:lineRule="auto"/>
        <w:rPr>
          <w:rFonts w:asciiTheme="majorBidi" w:hAnsiTheme="majorBidi" w:cstheme="majorBidi"/>
        </w:rPr>
      </w:pPr>
      <w:r>
        <w:rPr>
          <w:rFonts w:asciiTheme="majorBidi" w:hAnsiTheme="majorBidi" w:cstheme="majorBidi"/>
        </w:rPr>
        <w:t>Part 2- DUE end of week 7</w:t>
      </w:r>
    </w:p>
    <w:p w14:paraId="412EF7DC" w14:textId="77777777" w:rsidR="00A316D5" w:rsidRDefault="00A316D5" w:rsidP="00A316D5">
      <w:pPr>
        <w:spacing w:line="480" w:lineRule="auto"/>
        <w:rPr>
          <w:rFonts w:asciiTheme="majorBidi" w:hAnsiTheme="majorBidi" w:cstheme="majorBidi"/>
        </w:rPr>
      </w:pPr>
      <w:r>
        <w:rPr>
          <w:rFonts w:asciiTheme="majorBidi" w:hAnsiTheme="majorBidi" w:cstheme="majorBidi"/>
        </w:rPr>
        <w:t>Part 3- DUE end of week 9</w:t>
      </w:r>
    </w:p>
    <w:p w14:paraId="41E78C76" w14:textId="77777777" w:rsidR="00A316D5" w:rsidRDefault="00A316D5" w:rsidP="00A316D5">
      <w:pPr>
        <w:spacing w:line="480" w:lineRule="auto"/>
        <w:rPr>
          <w:rFonts w:asciiTheme="majorBidi" w:hAnsiTheme="majorBidi" w:cstheme="majorBidi"/>
        </w:rPr>
      </w:pPr>
      <w:r>
        <w:rPr>
          <w:rFonts w:asciiTheme="majorBidi" w:hAnsiTheme="majorBidi" w:cstheme="majorBidi"/>
        </w:rPr>
        <w:t>Part 4- DUE end of week 14</w:t>
      </w:r>
    </w:p>
    <w:p w14:paraId="6B046707" w14:textId="77777777" w:rsidR="00A316D5" w:rsidRPr="00E521C7" w:rsidRDefault="00A316D5" w:rsidP="00A316D5">
      <w:pPr>
        <w:spacing w:line="480" w:lineRule="auto"/>
        <w:rPr>
          <w:rFonts w:asciiTheme="majorBidi" w:hAnsiTheme="majorBidi" w:cstheme="majorBidi"/>
        </w:rPr>
      </w:pPr>
      <w:r>
        <w:rPr>
          <w:rFonts w:asciiTheme="majorBidi" w:hAnsiTheme="majorBidi" w:cstheme="majorBidi"/>
        </w:rPr>
        <w:t>Part 5-DUE end of week 16</w:t>
      </w:r>
    </w:p>
    <w:p w14:paraId="00CA0011" w14:textId="0C6FEB94" w:rsidR="00774BDC" w:rsidRPr="00E82500" w:rsidRDefault="00774BDC" w:rsidP="00E82500">
      <w:pPr>
        <w:ind w:left="360"/>
        <w:rPr>
          <w:rFonts w:asciiTheme="majorBidi" w:hAnsiTheme="majorBidi" w:cstheme="majorBidi"/>
        </w:rPr>
      </w:pPr>
      <w:r w:rsidRPr="00E521C7">
        <w:rPr>
          <w:rFonts w:asciiTheme="majorBidi" w:hAnsiTheme="majorBidi" w:cstheme="majorBidi"/>
        </w:rPr>
        <w:br w:type="page"/>
      </w:r>
    </w:p>
    <w:p w14:paraId="57F15E6C" w14:textId="66AFC94A" w:rsidR="002D79C0" w:rsidRPr="00E521C7" w:rsidRDefault="002D79C0" w:rsidP="002D79C0">
      <w:pPr>
        <w:pStyle w:val="Heading1"/>
        <w:rPr>
          <w:rFonts w:asciiTheme="majorBidi" w:hAnsiTheme="majorBidi"/>
        </w:rPr>
      </w:pPr>
      <w:bookmarkStart w:id="23" w:name="_Toc149736936"/>
      <w:r w:rsidRPr="00E521C7">
        <w:rPr>
          <w:rFonts w:asciiTheme="majorBidi" w:hAnsiTheme="majorBidi"/>
        </w:rPr>
        <w:lastRenderedPageBreak/>
        <w:t xml:space="preserve">Part 3 – </w:t>
      </w:r>
      <w:r w:rsidR="00653367" w:rsidRPr="00E521C7">
        <w:rPr>
          <w:rFonts w:asciiTheme="majorBidi" w:hAnsiTheme="majorBidi"/>
        </w:rPr>
        <w:t>Risk Mitigation Plan</w:t>
      </w:r>
      <w:bookmarkEnd w:id="23"/>
    </w:p>
    <w:p w14:paraId="017BE3B9" w14:textId="77777777" w:rsidR="00BE6CAE" w:rsidRPr="00E521C7" w:rsidRDefault="00BE6CAE" w:rsidP="00BE6CAE">
      <w:pPr>
        <w:rPr>
          <w:rFonts w:asciiTheme="majorBidi" w:hAnsiTheme="majorBidi" w:cstheme="majorBidi"/>
        </w:rPr>
      </w:pPr>
    </w:p>
    <w:p w14:paraId="6DE8FC3A" w14:textId="21932F7C" w:rsidR="00BE6CAE" w:rsidRPr="00E521C7" w:rsidRDefault="00C15BE6" w:rsidP="00044CB8">
      <w:pPr>
        <w:pStyle w:val="Heading2"/>
        <w:numPr>
          <w:ilvl w:val="0"/>
          <w:numId w:val="19"/>
        </w:numPr>
        <w:rPr>
          <w:rFonts w:asciiTheme="majorBidi" w:hAnsiTheme="majorBidi"/>
        </w:rPr>
      </w:pPr>
      <w:bookmarkStart w:id="24" w:name="_Toc149736937"/>
      <w:r w:rsidRPr="00E521C7">
        <w:rPr>
          <w:rFonts w:asciiTheme="majorBidi" w:hAnsiTheme="majorBidi"/>
        </w:rPr>
        <w:t>Introduction</w:t>
      </w:r>
      <w:bookmarkEnd w:id="24"/>
    </w:p>
    <w:p w14:paraId="26915F1F" w14:textId="31FAEF25" w:rsidR="0041346F" w:rsidRPr="00E521C7" w:rsidRDefault="0041346F" w:rsidP="0041346F">
      <w:pPr>
        <w:rPr>
          <w:rFonts w:asciiTheme="majorBidi" w:hAnsiTheme="majorBidi" w:cstheme="majorBidi"/>
        </w:rPr>
      </w:pPr>
    </w:p>
    <w:p w14:paraId="06816EA4" w14:textId="72E042AE" w:rsidR="00C15BE6" w:rsidRPr="00E521C7" w:rsidRDefault="00920D71" w:rsidP="00846460">
      <w:pPr>
        <w:spacing w:line="480" w:lineRule="auto"/>
        <w:rPr>
          <w:rFonts w:asciiTheme="majorBidi" w:hAnsiTheme="majorBidi" w:cstheme="majorBidi"/>
        </w:rPr>
      </w:pPr>
      <w:r>
        <w:rPr>
          <w:rFonts w:asciiTheme="majorBidi" w:hAnsiTheme="majorBidi" w:cstheme="majorBidi"/>
        </w:rPr>
        <w:t xml:space="preserve">This mitigation plan will be used as an outline of all the threats on the network that we can either completely mitigate or at least mitigate a portion of the </w:t>
      </w:r>
      <w:r w:rsidR="003162EF">
        <w:rPr>
          <w:rFonts w:asciiTheme="majorBidi" w:hAnsiTheme="majorBidi" w:cstheme="majorBidi"/>
        </w:rPr>
        <w:t xml:space="preserve">threat. This risk mitigation plan will highlight threats that </w:t>
      </w:r>
      <w:r w:rsidR="0000657A">
        <w:rPr>
          <w:rFonts w:asciiTheme="majorBidi" w:hAnsiTheme="majorBidi" w:cstheme="majorBidi"/>
        </w:rPr>
        <w:t>Health</w:t>
      </w:r>
      <w:r w:rsidR="003162EF">
        <w:rPr>
          <w:rFonts w:asciiTheme="majorBidi" w:hAnsiTheme="majorBidi" w:cstheme="majorBidi"/>
        </w:rPr>
        <w:t xml:space="preserve"> Network Inc has encountered in the past and newly encountered threats. Our risk mitigation plan </w:t>
      </w:r>
      <w:r w:rsidR="0000657A">
        <w:rPr>
          <w:rFonts w:asciiTheme="majorBidi" w:hAnsiTheme="majorBidi" w:cstheme="majorBidi"/>
        </w:rPr>
        <w:t>will also</w:t>
      </w:r>
      <w:r w:rsidR="003162EF">
        <w:rPr>
          <w:rFonts w:asciiTheme="majorBidi" w:hAnsiTheme="majorBidi" w:cstheme="majorBidi"/>
        </w:rPr>
        <w:t xml:space="preserve"> cover the controls we need to implement to ensure safety and successful mitigation</w:t>
      </w:r>
      <w:r w:rsidR="0000657A">
        <w:rPr>
          <w:rFonts w:asciiTheme="majorBidi" w:hAnsiTheme="majorBidi" w:cstheme="majorBidi"/>
        </w:rPr>
        <w:t xml:space="preserve">. We at Health Network Inc </w:t>
      </w:r>
      <w:r w:rsidR="00767E74">
        <w:rPr>
          <w:rFonts w:asciiTheme="majorBidi" w:hAnsiTheme="majorBidi" w:cstheme="majorBidi"/>
        </w:rPr>
        <w:t>will also</w:t>
      </w:r>
      <w:r w:rsidR="0000657A">
        <w:rPr>
          <w:rFonts w:asciiTheme="majorBidi" w:hAnsiTheme="majorBidi" w:cstheme="majorBidi"/>
        </w:rPr>
        <w:t xml:space="preserve"> highlight the future threats that could potentially </w:t>
      </w:r>
      <w:r w:rsidR="007148CA">
        <w:rPr>
          <w:rFonts w:asciiTheme="majorBidi" w:hAnsiTheme="majorBidi" w:cstheme="majorBidi"/>
        </w:rPr>
        <w:t>impact on</w:t>
      </w:r>
      <w:r w:rsidR="00846460">
        <w:rPr>
          <w:rFonts w:asciiTheme="majorBidi" w:hAnsiTheme="majorBidi" w:cstheme="majorBidi"/>
        </w:rPr>
        <w:t xml:space="preserve"> our network. Health Network Inc uses this information and guideline to outline and mitigate threats that compromise our network and the safety of our employees and customers data. This mitigation plan will secure the safety of our </w:t>
      </w:r>
      <w:r w:rsidR="007148CA">
        <w:rPr>
          <w:rFonts w:asciiTheme="majorBidi" w:hAnsiTheme="majorBidi" w:cstheme="majorBidi"/>
        </w:rPr>
        <w:t>users and our customers by ensuring our corporation stays up to date with upcoming and current threats.</w:t>
      </w:r>
    </w:p>
    <w:p w14:paraId="3DAE001A" w14:textId="48057B0C" w:rsidR="00C15BE6" w:rsidRPr="00E521C7" w:rsidRDefault="00C15BE6" w:rsidP="00044CB8">
      <w:pPr>
        <w:pStyle w:val="Heading2"/>
        <w:numPr>
          <w:ilvl w:val="0"/>
          <w:numId w:val="19"/>
        </w:numPr>
        <w:rPr>
          <w:rFonts w:asciiTheme="majorBidi" w:hAnsiTheme="majorBidi"/>
        </w:rPr>
      </w:pPr>
      <w:bookmarkStart w:id="25" w:name="_Toc149736938"/>
      <w:r w:rsidRPr="00E521C7">
        <w:rPr>
          <w:rFonts w:asciiTheme="majorBidi" w:hAnsiTheme="majorBidi"/>
        </w:rPr>
        <w:t>Purpose and Importance</w:t>
      </w:r>
      <w:bookmarkEnd w:id="25"/>
    </w:p>
    <w:p w14:paraId="154E5281" w14:textId="78BFDBDA" w:rsidR="0041346F" w:rsidRPr="00E521C7" w:rsidRDefault="0041346F" w:rsidP="0041346F">
      <w:pPr>
        <w:rPr>
          <w:rFonts w:asciiTheme="majorBidi" w:hAnsiTheme="majorBidi" w:cstheme="majorBidi"/>
        </w:rPr>
      </w:pPr>
    </w:p>
    <w:p w14:paraId="55C5AB91" w14:textId="6AE2CCE5" w:rsidR="00C15BE6" w:rsidRPr="00E521C7" w:rsidRDefault="0000657A" w:rsidP="007148CA">
      <w:pPr>
        <w:spacing w:line="480" w:lineRule="auto"/>
        <w:rPr>
          <w:rFonts w:asciiTheme="majorBidi" w:hAnsiTheme="majorBidi" w:cstheme="majorBidi"/>
        </w:rPr>
      </w:pPr>
      <w:r>
        <w:rPr>
          <w:rFonts w:asciiTheme="majorBidi" w:hAnsiTheme="majorBidi" w:cstheme="majorBidi"/>
        </w:rPr>
        <w:t xml:space="preserve">The purpose and importance of this risk mitigation plan is to highlight threats that could be mitigated, and potentially put forward some solutions to successful mitigation in ways of controls. At Health Network Inc this risk mitigation plan will be </w:t>
      </w:r>
      <w:r w:rsidR="00767E74">
        <w:rPr>
          <w:rFonts w:asciiTheme="majorBidi" w:hAnsiTheme="majorBidi" w:cstheme="majorBidi"/>
        </w:rPr>
        <w:t xml:space="preserve">used as a guideline on what to mitigate and improve our network and infrastructure. </w:t>
      </w:r>
    </w:p>
    <w:p w14:paraId="790013BF" w14:textId="0C4948CE" w:rsidR="00C15BE6" w:rsidRDefault="00044CB8" w:rsidP="00044CB8">
      <w:pPr>
        <w:pStyle w:val="Heading2"/>
        <w:numPr>
          <w:ilvl w:val="0"/>
          <w:numId w:val="19"/>
        </w:numPr>
        <w:rPr>
          <w:rFonts w:asciiTheme="majorBidi" w:hAnsiTheme="majorBidi"/>
        </w:rPr>
      </w:pPr>
      <w:bookmarkStart w:id="26" w:name="_Toc149736939"/>
      <w:r w:rsidRPr="00E521C7">
        <w:rPr>
          <w:rFonts w:asciiTheme="majorBidi" w:hAnsiTheme="majorBidi"/>
        </w:rPr>
        <w:t>Previously Identified Threats</w:t>
      </w:r>
      <w:bookmarkEnd w:id="26"/>
    </w:p>
    <w:p w14:paraId="0DAD0C47" w14:textId="77777777" w:rsidR="00767E74" w:rsidRPr="00767E74" w:rsidRDefault="00767E74" w:rsidP="007148CA">
      <w:pPr>
        <w:spacing w:line="480" w:lineRule="auto"/>
        <w:rPr>
          <w:rFonts w:ascii="Times New Roman" w:hAnsi="Times New Roman" w:cs="Times New Roman"/>
        </w:rPr>
      </w:pPr>
      <w:r w:rsidRPr="00767E74">
        <w:rPr>
          <w:rFonts w:ascii="Times New Roman" w:hAnsi="Times New Roman" w:cs="Times New Roman"/>
        </w:rPr>
        <w:t>Upon review of the current risk management plan, the following threats were identified:</w:t>
      </w:r>
    </w:p>
    <w:p w14:paraId="42BCC9D3" w14:textId="06EF5C32" w:rsidR="00767E74" w:rsidRPr="00767E74" w:rsidRDefault="00767E74" w:rsidP="007148CA">
      <w:pPr>
        <w:pStyle w:val="Bullet"/>
        <w:spacing w:line="480" w:lineRule="auto"/>
        <w:rPr>
          <w:rFonts w:ascii="Times New Roman" w:hAnsi="Times New Roman" w:cs="Times New Roman"/>
          <w:sz w:val="24"/>
          <w:szCs w:val="24"/>
        </w:rPr>
      </w:pPr>
      <w:r w:rsidRPr="00767E74">
        <w:rPr>
          <w:rFonts w:ascii="Times New Roman" w:hAnsi="Times New Roman" w:cs="Times New Roman"/>
          <w:sz w:val="24"/>
          <w:szCs w:val="24"/>
        </w:rPr>
        <w:t xml:space="preserve">Loss of company data due to hardware being removed from production </w:t>
      </w:r>
      <w:r w:rsidR="00D93F74" w:rsidRPr="00767E74">
        <w:rPr>
          <w:rFonts w:ascii="Times New Roman" w:hAnsi="Times New Roman" w:cs="Times New Roman"/>
          <w:sz w:val="24"/>
          <w:szCs w:val="24"/>
        </w:rPr>
        <w:t>systems.</w:t>
      </w:r>
    </w:p>
    <w:p w14:paraId="5F9768CF" w14:textId="77777777" w:rsidR="00767E74" w:rsidRPr="00767E74" w:rsidRDefault="00767E74" w:rsidP="007148CA">
      <w:pPr>
        <w:pStyle w:val="Bullet"/>
        <w:spacing w:line="480" w:lineRule="auto"/>
        <w:rPr>
          <w:rFonts w:ascii="Times New Roman" w:hAnsi="Times New Roman" w:cs="Times New Roman"/>
          <w:sz w:val="24"/>
          <w:szCs w:val="24"/>
        </w:rPr>
      </w:pPr>
      <w:r w:rsidRPr="00767E74">
        <w:rPr>
          <w:rFonts w:ascii="Times New Roman" w:hAnsi="Times New Roman" w:cs="Times New Roman"/>
          <w:sz w:val="24"/>
          <w:szCs w:val="24"/>
        </w:rPr>
        <w:t>Loss of company information on lost or stolen company-owned assets, such as mobile devices and laptops</w:t>
      </w:r>
    </w:p>
    <w:p w14:paraId="4E9CC023" w14:textId="77777777" w:rsidR="00767E74" w:rsidRPr="00767E74" w:rsidRDefault="00767E74" w:rsidP="007148CA">
      <w:pPr>
        <w:pStyle w:val="Bullet"/>
        <w:spacing w:line="480" w:lineRule="auto"/>
        <w:rPr>
          <w:rFonts w:ascii="Times New Roman" w:hAnsi="Times New Roman" w:cs="Times New Roman"/>
          <w:sz w:val="24"/>
          <w:szCs w:val="24"/>
        </w:rPr>
      </w:pPr>
      <w:r w:rsidRPr="00767E74">
        <w:rPr>
          <w:rFonts w:ascii="Times New Roman" w:hAnsi="Times New Roman" w:cs="Times New Roman"/>
          <w:sz w:val="24"/>
          <w:szCs w:val="24"/>
        </w:rPr>
        <w:t>Loss of customers due to production outages caused by various events, such as natural disasters, change management, unstable software, and so on</w:t>
      </w:r>
    </w:p>
    <w:p w14:paraId="6E83F0FA" w14:textId="4B8B142D" w:rsidR="00767E74" w:rsidRPr="00767E74" w:rsidRDefault="00767E74" w:rsidP="007148CA">
      <w:pPr>
        <w:pStyle w:val="Bullet"/>
        <w:spacing w:line="480" w:lineRule="auto"/>
        <w:rPr>
          <w:rFonts w:ascii="Times New Roman" w:hAnsi="Times New Roman" w:cs="Times New Roman"/>
          <w:sz w:val="24"/>
          <w:szCs w:val="24"/>
        </w:rPr>
      </w:pPr>
      <w:r w:rsidRPr="00767E74">
        <w:rPr>
          <w:rFonts w:ascii="Times New Roman" w:hAnsi="Times New Roman" w:cs="Times New Roman"/>
          <w:sz w:val="24"/>
          <w:szCs w:val="24"/>
        </w:rPr>
        <w:lastRenderedPageBreak/>
        <w:t xml:space="preserve">Internet threats due to company products being accessible on the </w:t>
      </w:r>
      <w:r w:rsidR="00D93F74" w:rsidRPr="00767E74">
        <w:rPr>
          <w:rFonts w:ascii="Times New Roman" w:hAnsi="Times New Roman" w:cs="Times New Roman"/>
          <w:sz w:val="24"/>
          <w:szCs w:val="24"/>
        </w:rPr>
        <w:t>Internet.</w:t>
      </w:r>
    </w:p>
    <w:p w14:paraId="56C0A719" w14:textId="77777777" w:rsidR="00767E74" w:rsidRPr="00767E74" w:rsidRDefault="00767E74" w:rsidP="007148CA">
      <w:pPr>
        <w:pStyle w:val="Bullet"/>
        <w:spacing w:line="480" w:lineRule="auto"/>
        <w:rPr>
          <w:rFonts w:ascii="Times New Roman" w:hAnsi="Times New Roman" w:cs="Times New Roman"/>
          <w:sz w:val="24"/>
          <w:szCs w:val="24"/>
        </w:rPr>
      </w:pPr>
      <w:r w:rsidRPr="00767E74">
        <w:rPr>
          <w:rFonts w:ascii="Times New Roman" w:hAnsi="Times New Roman" w:cs="Times New Roman"/>
          <w:sz w:val="24"/>
          <w:szCs w:val="24"/>
        </w:rPr>
        <w:t>Insider threats</w:t>
      </w:r>
    </w:p>
    <w:p w14:paraId="2094F5F9" w14:textId="488193AB" w:rsidR="00767E74" w:rsidRPr="00767E74" w:rsidRDefault="00767E74" w:rsidP="007148CA">
      <w:pPr>
        <w:pStyle w:val="BulletLast"/>
        <w:spacing w:line="480" w:lineRule="auto"/>
        <w:rPr>
          <w:rFonts w:ascii="Times New Roman" w:hAnsi="Times New Roman" w:cs="Times New Roman"/>
          <w:sz w:val="24"/>
          <w:szCs w:val="24"/>
        </w:rPr>
      </w:pPr>
      <w:r w:rsidRPr="00767E74">
        <w:rPr>
          <w:rFonts w:ascii="Times New Roman" w:hAnsi="Times New Roman" w:cs="Times New Roman"/>
          <w:sz w:val="24"/>
          <w:szCs w:val="24"/>
        </w:rPr>
        <w:t xml:space="preserve">Changes in regulatory landscape that may impact </w:t>
      </w:r>
      <w:r w:rsidR="00D93F74" w:rsidRPr="00767E74">
        <w:rPr>
          <w:rFonts w:ascii="Times New Roman" w:hAnsi="Times New Roman" w:cs="Times New Roman"/>
          <w:sz w:val="24"/>
          <w:szCs w:val="24"/>
        </w:rPr>
        <w:t>operations.</w:t>
      </w:r>
    </w:p>
    <w:p w14:paraId="150C9280" w14:textId="24A69A32" w:rsidR="00767E74" w:rsidRPr="00767E74" w:rsidRDefault="00767E74" w:rsidP="00767E74">
      <w:pPr>
        <w:rPr>
          <w:rFonts w:ascii="Arial" w:hAnsi="Arial" w:cs="Arial"/>
          <w:sz w:val="15"/>
          <w:szCs w:val="15"/>
          <w:shd w:val="clear" w:color="auto" w:fill="E9EBED"/>
        </w:rPr>
      </w:pPr>
    </w:p>
    <w:p w14:paraId="21E0F06F" w14:textId="1898D6E9" w:rsidR="00044CB8" w:rsidRPr="00E521C7" w:rsidRDefault="00044CB8" w:rsidP="00044CB8">
      <w:pPr>
        <w:pStyle w:val="Heading2"/>
        <w:numPr>
          <w:ilvl w:val="0"/>
          <w:numId w:val="19"/>
        </w:numPr>
        <w:rPr>
          <w:rFonts w:asciiTheme="majorBidi" w:hAnsiTheme="majorBidi"/>
        </w:rPr>
      </w:pPr>
      <w:bookmarkStart w:id="27" w:name="_Toc149736940"/>
      <w:r w:rsidRPr="00E521C7">
        <w:rPr>
          <w:rFonts w:asciiTheme="majorBidi" w:hAnsiTheme="majorBidi"/>
        </w:rPr>
        <w:t>Newly Identified Threats</w:t>
      </w:r>
      <w:bookmarkEnd w:id="27"/>
    </w:p>
    <w:p w14:paraId="203C33C2" w14:textId="5DD0494E" w:rsidR="00044CB8" w:rsidRPr="00E521C7" w:rsidRDefault="00044CB8" w:rsidP="00BE6CAE">
      <w:pPr>
        <w:rPr>
          <w:rFonts w:asciiTheme="majorBidi" w:hAnsiTheme="majorBidi" w:cstheme="majorBidi"/>
        </w:rPr>
      </w:pPr>
    </w:p>
    <w:p w14:paraId="51D93F99" w14:textId="59FAF78B" w:rsidR="00B10B5C" w:rsidRDefault="00767E74" w:rsidP="007148CA">
      <w:pPr>
        <w:spacing w:line="480" w:lineRule="auto"/>
        <w:rPr>
          <w:rFonts w:asciiTheme="majorBidi" w:hAnsiTheme="majorBidi" w:cstheme="majorBidi"/>
        </w:rPr>
      </w:pPr>
      <w:r>
        <w:rPr>
          <w:rFonts w:asciiTheme="majorBidi" w:hAnsiTheme="majorBidi" w:cstheme="majorBidi"/>
        </w:rPr>
        <w:t>Upon Further analysis of the network at Health Network Inc these threats were identified:</w:t>
      </w:r>
    </w:p>
    <w:p w14:paraId="2DDB968E" w14:textId="54B353F1" w:rsidR="00767E74" w:rsidRDefault="00D93F74" w:rsidP="007148CA">
      <w:pPr>
        <w:pStyle w:val="ListParagraph"/>
        <w:numPr>
          <w:ilvl w:val="0"/>
          <w:numId w:val="42"/>
        </w:numPr>
        <w:spacing w:line="480" w:lineRule="auto"/>
        <w:rPr>
          <w:rFonts w:asciiTheme="majorBidi" w:hAnsiTheme="majorBidi" w:cstheme="majorBidi"/>
        </w:rPr>
      </w:pPr>
      <w:r>
        <w:rPr>
          <w:rFonts w:asciiTheme="majorBidi" w:hAnsiTheme="majorBidi" w:cstheme="majorBidi"/>
        </w:rPr>
        <w:t>Scope and Boundaries of the projects need to be defined to potentially reduce excess use of company assets.</w:t>
      </w:r>
    </w:p>
    <w:p w14:paraId="3F643AB6" w14:textId="24741C0D" w:rsidR="00D93F74" w:rsidRDefault="00D93F74" w:rsidP="007148CA">
      <w:pPr>
        <w:pStyle w:val="ListParagraph"/>
        <w:numPr>
          <w:ilvl w:val="0"/>
          <w:numId w:val="42"/>
        </w:numPr>
        <w:spacing w:line="480" w:lineRule="auto"/>
        <w:rPr>
          <w:rFonts w:asciiTheme="majorBidi" w:hAnsiTheme="majorBidi" w:cstheme="majorBidi"/>
        </w:rPr>
      </w:pPr>
      <w:r>
        <w:rPr>
          <w:rFonts w:asciiTheme="majorBidi" w:hAnsiTheme="majorBidi" w:cstheme="majorBidi"/>
        </w:rPr>
        <w:t>Project Deadlines need to be listed and clearly visible to all employees participating in these projects.</w:t>
      </w:r>
    </w:p>
    <w:p w14:paraId="7773506B" w14:textId="7A12B502" w:rsidR="007148CA" w:rsidRPr="007148CA" w:rsidRDefault="007148CA" w:rsidP="007148CA">
      <w:pPr>
        <w:pStyle w:val="ListParagraph"/>
        <w:numPr>
          <w:ilvl w:val="0"/>
          <w:numId w:val="42"/>
        </w:numPr>
        <w:spacing w:line="480" w:lineRule="auto"/>
        <w:rPr>
          <w:rFonts w:asciiTheme="majorBidi" w:hAnsiTheme="majorBidi" w:cstheme="majorBidi"/>
        </w:rPr>
      </w:pPr>
      <w:r>
        <w:rPr>
          <w:rFonts w:asciiTheme="majorBidi" w:hAnsiTheme="majorBidi" w:cstheme="majorBidi"/>
        </w:rPr>
        <w:t>Ability to access private data through the internet.</w:t>
      </w:r>
    </w:p>
    <w:p w14:paraId="7DD4184A" w14:textId="51C4F211" w:rsidR="00044CB8" w:rsidRPr="00E521C7" w:rsidRDefault="00044CB8" w:rsidP="0041346F">
      <w:pPr>
        <w:pStyle w:val="Heading2"/>
        <w:numPr>
          <w:ilvl w:val="0"/>
          <w:numId w:val="19"/>
        </w:numPr>
        <w:rPr>
          <w:rFonts w:asciiTheme="majorBidi" w:hAnsiTheme="majorBidi"/>
        </w:rPr>
      </w:pPr>
      <w:bookmarkStart w:id="28" w:name="_Toc149736941"/>
      <w:r w:rsidRPr="00E521C7">
        <w:rPr>
          <w:rFonts w:asciiTheme="majorBidi" w:hAnsiTheme="majorBidi"/>
        </w:rPr>
        <w:t>Controls to Implement</w:t>
      </w:r>
      <w:bookmarkEnd w:id="28"/>
    </w:p>
    <w:p w14:paraId="0B875962" w14:textId="627CCAF5" w:rsidR="00B10B5C" w:rsidRPr="00E521C7" w:rsidRDefault="00B10B5C" w:rsidP="00B10B5C">
      <w:pPr>
        <w:rPr>
          <w:rFonts w:asciiTheme="majorBidi" w:hAnsiTheme="majorBidi" w:cstheme="majorBidi"/>
        </w:rPr>
      </w:pPr>
    </w:p>
    <w:p w14:paraId="1FAEE264" w14:textId="5E48C88E" w:rsidR="0041346F" w:rsidRDefault="00D93F74" w:rsidP="007F19C7">
      <w:pPr>
        <w:spacing w:line="480" w:lineRule="auto"/>
        <w:rPr>
          <w:rFonts w:asciiTheme="majorBidi" w:hAnsiTheme="majorBidi" w:cstheme="majorBidi"/>
        </w:rPr>
      </w:pPr>
      <w:r>
        <w:rPr>
          <w:rFonts w:asciiTheme="majorBidi" w:hAnsiTheme="majorBidi" w:cstheme="majorBidi"/>
        </w:rPr>
        <w:t>Controls that would benefit Health Network Inc’s risk mitigation:</w:t>
      </w:r>
    </w:p>
    <w:p w14:paraId="75A5319A" w14:textId="44247FC5" w:rsidR="00D93F74" w:rsidRDefault="002300A4" w:rsidP="007F19C7">
      <w:pPr>
        <w:pStyle w:val="ListParagraph"/>
        <w:numPr>
          <w:ilvl w:val="0"/>
          <w:numId w:val="43"/>
        </w:numPr>
        <w:spacing w:line="480" w:lineRule="auto"/>
        <w:rPr>
          <w:rFonts w:asciiTheme="majorBidi" w:hAnsiTheme="majorBidi" w:cstheme="majorBidi"/>
        </w:rPr>
      </w:pPr>
      <w:r w:rsidRPr="002300A4">
        <w:rPr>
          <w:rFonts w:asciiTheme="majorBidi" w:hAnsiTheme="majorBidi" w:cstheme="majorBidi"/>
          <w:b/>
          <w:bCs/>
        </w:rPr>
        <w:t>AC-8</w:t>
      </w:r>
      <w:r>
        <w:rPr>
          <w:rFonts w:asciiTheme="majorBidi" w:hAnsiTheme="majorBidi" w:cstheme="majorBidi"/>
        </w:rPr>
        <w:t>- This control will alert our IT management team when certain systems and areas are accessed. This control will help mitigate the internal threats due to management being notified when important or confidential areas of our infrastructure are accessed.</w:t>
      </w:r>
    </w:p>
    <w:p w14:paraId="748A5E08" w14:textId="2E622C5D" w:rsidR="002300A4" w:rsidRDefault="00925FF9" w:rsidP="007F19C7">
      <w:pPr>
        <w:pStyle w:val="ListParagraph"/>
        <w:numPr>
          <w:ilvl w:val="0"/>
          <w:numId w:val="43"/>
        </w:numPr>
        <w:spacing w:line="480" w:lineRule="auto"/>
        <w:rPr>
          <w:rFonts w:asciiTheme="majorBidi" w:hAnsiTheme="majorBidi" w:cstheme="majorBidi"/>
        </w:rPr>
      </w:pPr>
      <w:r w:rsidRPr="00925FF9">
        <w:rPr>
          <w:rFonts w:asciiTheme="majorBidi" w:hAnsiTheme="majorBidi" w:cstheme="majorBidi"/>
          <w:b/>
          <w:bCs/>
        </w:rPr>
        <w:t>PM-5</w:t>
      </w:r>
      <w:r w:rsidR="002300A4">
        <w:rPr>
          <w:rFonts w:asciiTheme="majorBidi" w:hAnsiTheme="majorBidi" w:cstheme="majorBidi"/>
        </w:rPr>
        <w:t>- This</w:t>
      </w:r>
      <w:r>
        <w:rPr>
          <w:rFonts w:asciiTheme="majorBidi" w:hAnsiTheme="majorBidi" w:cstheme="majorBidi"/>
        </w:rPr>
        <w:t xml:space="preserve"> </w:t>
      </w:r>
      <w:r w:rsidR="002300A4">
        <w:rPr>
          <w:rFonts w:asciiTheme="majorBidi" w:hAnsiTheme="majorBidi" w:cstheme="majorBidi"/>
        </w:rPr>
        <w:t xml:space="preserve">control will reduce the </w:t>
      </w:r>
      <w:r>
        <w:rPr>
          <w:rFonts w:asciiTheme="majorBidi" w:hAnsiTheme="majorBidi" w:cstheme="majorBidi"/>
        </w:rPr>
        <w:t xml:space="preserve">possibility of things going missing for long periods of time. If Health Network Inc implements this control It will allow our organization to keep track of our assets so less theft may occur. If we </w:t>
      </w:r>
      <w:r w:rsidR="00676D28">
        <w:rPr>
          <w:rFonts w:asciiTheme="majorBidi" w:hAnsiTheme="majorBidi" w:cstheme="majorBidi"/>
        </w:rPr>
        <w:t>can</w:t>
      </w:r>
      <w:r>
        <w:rPr>
          <w:rFonts w:asciiTheme="majorBidi" w:hAnsiTheme="majorBidi" w:cstheme="majorBidi"/>
        </w:rPr>
        <w:t xml:space="preserve"> pinpoint when assets go missing it will be easier to figure out where the theft occurred.</w:t>
      </w:r>
    </w:p>
    <w:p w14:paraId="7D8E7113" w14:textId="6D73F0C9" w:rsidR="00925FF9" w:rsidRDefault="00925FF9" w:rsidP="007F19C7">
      <w:pPr>
        <w:pStyle w:val="ListParagraph"/>
        <w:numPr>
          <w:ilvl w:val="0"/>
          <w:numId w:val="43"/>
        </w:numPr>
        <w:spacing w:line="480" w:lineRule="auto"/>
        <w:rPr>
          <w:rFonts w:asciiTheme="majorBidi" w:hAnsiTheme="majorBidi" w:cstheme="majorBidi"/>
        </w:rPr>
      </w:pPr>
      <w:r w:rsidRPr="00925FF9">
        <w:rPr>
          <w:rFonts w:asciiTheme="majorBidi" w:hAnsiTheme="majorBidi" w:cstheme="majorBidi"/>
          <w:b/>
          <w:bCs/>
        </w:rPr>
        <w:t>PM-7</w:t>
      </w:r>
      <w:r>
        <w:rPr>
          <w:rFonts w:asciiTheme="majorBidi" w:hAnsiTheme="majorBidi" w:cstheme="majorBidi"/>
        </w:rPr>
        <w:t>- The implementation of this control will impact the organization and stability of project teams enabling more successful projects. This control will enable Health Network Inc to have more structured leadership and teams that will be more successful.</w:t>
      </w:r>
    </w:p>
    <w:p w14:paraId="49290E5F" w14:textId="6572A7BB" w:rsidR="00676D28" w:rsidRDefault="003F5AC7" w:rsidP="007F19C7">
      <w:pPr>
        <w:pStyle w:val="ListParagraph"/>
        <w:numPr>
          <w:ilvl w:val="0"/>
          <w:numId w:val="43"/>
        </w:numPr>
        <w:spacing w:line="480" w:lineRule="auto"/>
        <w:rPr>
          <w:rFonts w:asciiTheme="majorBidi" w:hAnsiTheme="majorBidi" w:cstheme="majorBidi"/>
        </w:rPr>
      </w:pPr>
      <w:r w:rsidRPr="003F5AC7">
        <w:rPr>
          <w:rFonts w:asciiTheme="majorBidi" w:hAnsiTheme="majorBidi" w:cstheme="majorBidi"/>
          <w:b/>
          <w:bCs/>
        </w:rPr>
        <w:lastRenderedPageBreak/>
        <w:t>AC-17</w:t>
      </w:r>
      <w:r>
        <w:rPr>
          <w:rFonts w:asciiTheme="majorBidi" w:hAnsiTheme="majorBidi" w:cstheme="majorBidi"/>
        </w:rPr>
        <w:t xml:space="preserve">- The implementation of this control will secure Health Network Inc’s remote and online infrastructure. This control will make our remote interface more secure and will mitigate the threat of our company being accessible through the internet. </w:t>
      </w:r>
    </w:p>
    <w:p w14:paraId="73980F9E" w14:textId="7889A3D6" w:rsidR="003F5AC7" w:rsidRDefault="00846460" w:rsidP="007F19C7">
      <w:pPr>
        <w:pStyle w:val="ListParagraph"/>
        <w:numPr>
          <w:ilvl w:val="0"/>
          <w:numId w:val="43"/>
        </w:numPr>
        <w:spacing w:line="480" w:lineRule="auto"/>
        <w:rPr>
          <w:rFonts w:asciiTheme="majorBidi" w:hAnsiTheme="majorBidi" w:cstheme="majorBidi"/>
        </w:rPr>
      </w:pPr>
      <w:r>
        <w:rPr>
          <w:rFonts w:asciiTheme="majorBidi" w:hAnsiTheme="majorBidi" w:cstheme="majorBidi"/>
          <w:b/>
          <w:bCs/>
        </w:rPr>
        <w:t>AC</w:t>
      </w:r>
      <w:r w:rsidRPr="00846460">
        <w:rPr>
          <w:rFonts w:asciiTheme="majorBidi" w:hAnsiTheme="majorBidi" w:cstheme="majorBidi"/>
        </w:rPr>
        <w:t>-</w:t>
      </w:r>
      <w:r>
        <w:rPr>
          <w:rFonts w:asciiTheme="majorBidi" w:hAnsiTheme="majorBidi" w:cstheme="majorBidi"/>
        </w:rPr>
        <w:t xml:space="preserve">11- The implementation of this control will make sure each device will be using a password that will stop outside users from accessing data they aren’t allowed to view. This control will enable a safer corporation so that if company </w:t>
      </w:r>
      <w:r w:rsidR="00F37A45">
        <w:rPr>
          <w:rFonts w:asciiTheme="majorBidi" w:hAnsiTheme="majorBidi" w:cstheme="majorBidi"/>
        </w:rPr>
        <w:t>owned assets</w:t>
      </w:r>
      <w:r>
        <w:rPr>
          <w:rFonts w:asciiTheme="majorBidi" w:hAnsiTheme="majorBidi" w:cstheme="majorBidi"/>
        </w:rPr>
        <w:t xml:space="preserve"> are stolen or misplaced, they will have encryption and passwords.</w:t>
      </w:r>
    </w:p>
    <w:p w14:paraId="26E1C731" w14:textId="77777777" w:rsidR="007148CA" w:rsidRDefault="007148CA" w:rsidP="007148CA">
      <w:pPr>
        <w:rPr>
          <w:rFonts w:asciiTheme="majorBidi" w:hAnsiTheme="majorBidi" w:cstheme="majorBidi"/>
        </w:rPr>
      </w:pPr>
    </w:p>
    <w:p w14:paraId="5E02AD84" w14:textId="77777777" w:rsidR="007148CA" w:rsidRDefault="007148CA" w:rsidP="007148CA">
      <w:pPr>
        <w:rPr>
          <w:rFonts w:asciiTheme="majorBidi" w:hAnsiTheme="majorBidi" w:cstheme="majorBidi"/>
        </w:rPr>
      </w:pPr>
    </w:p>
    <w:p w14:paraId="7AA26D78" w14:textId="77777777" w:rsidR="007148CA" w:rsidRPr="007148CA" w:rsidRDefault="007148CA" w:rsidP="007148CA">
      <w:pPr>
        <w:rPr>
          <w:rFonts w:asciiTheme="majorBidi" w:hAnsiTheme="majorBidi" w:cstheme="majorBidi"/>
        </w:rPr>
      </w:pPr>
    </w:p>
    <w:p w14:paraId="2F5D0778" w14:textId="385B4C84" w:rsidR="0041346F" w:rsidRPr="00E521C7" w:rsidRDefault="0041346F" w:rsidP="0041346F">
      <w:pPr>
        <w:pStyle w:val="Heading2"/>
        <w:numPr>
          <w:ilvl w:val="0"/>
          <w:numId w:val="19"/>
        </w:numPr>
        <w:rPr>
          <w:rFonts w:asciiTheme="majorBidi" w:hAnsiTheme="majorBidi"/>
        </w:rPr>
      </w:pPr>
      <w:bookmarkStart w:id="29" w:name="_Toc149736942"/>
      <w:r w:rsidRPr="00E521C7">
        <w:rPr>
          <w:rFonts w:asciiTheme="majorBidi" w:hAnsiTheme="majorBidi"/>
        </w:rPr>
        <w:t>Future Threats</w:t>
      </w:r>
      <w:bookmarkEnd w:id="29"/>
    </w:p>
    <w:p w14:paraId="0D759472" w14:textId="72CC8F0F" w:rsidR="00044CB8" w:rsidRPr="00E521C7" w:rsidRDefault="00044CB8" w:rsidP="00BE6CAE">
      <w:pPr>
        <w:rPr>
          <w:rFonts w:asciiTheme="majorBidi" w:hAnsiTheme="majorBidi" w:cstheme="majorBidi"/>
        </w:rPr>
      </w:pPr>
    </w:p>
    <w:p w14:paraId="72CC250A" w14:textId="2950240E" w:rsidR="00774BDC" w:rsidRDefault="00846460" w:rsidP="007148CA">
      <w:pPr>
        <w:spacing w:line="480" w:lineRule="auto"/>
        <w:ind w:left="360"/>
        <w:rPr>
          <w:rFonts w:asciiTheme="majorBidi" w:hAnsiTheme="majorBidi" w:cstheme="majorBidi"/>
        </w:rPr>
      </w:pPr>
      <w:r>
        <w:rPr>
          <w:rFonts w:asciiTheme="majorBidi" w:hAnsiTheme="majorBidi" w:cstheme="majorBidi"/>
        </w:rPr>
        <w:t xml:space="preserve">Future threats </w:t>
      </w:r>
      <w:r w:rsidR="007148CA">
        <w:rPr>
          <w:rFonts w:asciiTheme="majorBidi" w:hAnsiTheme="majorBidi" w:cstheme="majorBidi"/>
        </w:rPr>
        <w:t xml:space="preserve">will be mitigated annually by conducting a risk mitigation plan each year. Health Network Inc uses these risk mitigation plans as a guideline to mitigate and control threats that occur from risk and the ever-changing technological climate. The use of a risk mitigation plan annually will </w:t>
      </w:r>
      <w:r w:rsidR="00036E58">
        <w:rPr>
          <w:rFonts w:asciiTheme="majorBidi" w:hAnsiTheme="majorBidi" w:cstheme="majorBidi"/>
        </w:rPr>
        <w:t>ensure that us at Health Network Inc are aware of risks and take all the steps to mitigate these issues.</w:t>
      </w:r>
    </w:p>
    <w:p w14:paraId="19CA4AA7" w14:textId="77777777" w:rsidR="001100B4" w:rsidRDefault="001100B4" w:rsidP="007148CA">
      <w:pPr>
        <w:spacing w:line="480" w:lineRule="auto"/>
        <w:ind w:left="360"/>
        <w:rPr>
          <w:rFonts w:asciiTheme="majorBidi" w:hAnsiTheme="majorBidi" w:cstheme="majorBidi"/>
        </w:rPr>
      </w:pPr>
    </w:p>
    <w:p w14:paraId="628F39E1" w14:textId="77777777" w:rsidR="001100B4" w:rsidRDefault="001100B4" w:rsidP="007148CA">
      <w:pPr>
        <w:spacing w:line="480" w:lineRule="auto"/>
        <w:ind w:left="360"/>
        <w:rPr>
          <w:rFonts w:asciiTheme="majorBidi" w:hAnsiTheme="majorBidi" w:cstheme="majorBidi"/>
        </w:rPr>
      </w:pPr>
    </w:p>
    <w:p w14:paraId="0BBCB44A" w14:textId="77777777" w:rsidR="001100B4" w:rsidRDefault="001100B4" w:rsidP="007148CA">
      <w:pPr>
        <w:spacing w:line="480" w:lineRule="auto"/>
        <w:ind w:left="360"/>
        <w:rPr>
          <w:rFonts w:asciiTheme="majorBidi" w:hAnsiTheme="majorBidi" w:cstheme="majorBidi"/>
        </w:rPr>
      </w:pPr>
    </w:p>
    <w:p w14:paraId="38AE33C9" w14:textId="77777777" w:rsidR="001100B4" w:rsidRDefault="001100B4" w:rsidP="007148CA">
      <w:pPr>
        <w:spacing w:line="480" w:lineRule="auto"/>
        <w:ind w:left="360"/>
        <w:rPr>
          <w:rFonts w:asciiTheme="majorBidi" w:hAnsiTheme="majorBidi" w:cstheme="majorBidi"/>
        </w:rPr>
      </w:pPr>
    </w:p>
    <w:p w14:paraId="78783D87" w14:textId="77777777" w:rsidR="001100B4" w:rsidRDefault="001100B4" w:rsidP="007148CA">
      <w:pPr>
        <w:spacing w:line="480" w:lineRule="auto"/>
        <w:ind w:left="360"/>
        <w:rPr>
          <w:rFonts w:asciiTheme="majorBidi" w:hAnsiTheme="majorBidi" w:cstheme="majorBidi"/>
        </w:rPr>
      </w:pPr>
    </w:p>
    <w:p w14:paraId="2DEFAB30" w14:textId="77777777" w:rsidR="001100B4" w:rsidRDefault="001100B4" w:rsidP="007148CA">
      <w:pPr>
        <w:spacing w:line="480" w:lineRule="auto"/>
        <w:ind w:left="360"/>
        <w:rPr>
          <w:rFonts w:asciiTheme="majorBidi" w:hAnsiTheme="majorBidi" w:cstheme="majorBidi"/>
        </w:rPr>
      </w:pPr>
    </w:p>
    <w:p w14:paraId="26CCB874" w14:textId="77777777" w:rsidR="001100B4" w:rsidRPr="00E82500" w:rsidRDefault="001100B4" w:rsidP="007148CA">
      <w:pPr>
        <w:spacing w:line="480" w:lineRule="auto"/>
        <w:ind w:left="360"/>
        <w:rPr>
          <w:rFonts w:asciiTheme="majorBidi" w:hAnsiTheme="majorBidi" w:cstheme="majorBidi"/>
        </w:rPr>
      </w:pPr>
    </w:p>
    <w:p w14:paraId="748A0BDD" w14:textId="60713A08" w:rsidR="0089457D" w:rsidRPr="00E521C7" w:rsidRDefault="00363E9D" w:rsidP="00363E9D">
      <w:pPr>
        <w:pStyle w:val="Heading1"/>
        <w:rPr>
          <w:rFonts w:asciiTheme="majorBidi" w:hAnsiTheme="majorBidi"/>
        </w:rPr>
      </w:pPr>
      <w:bookmarkStart w:id="30" w:name="_Toc149736943"/>
      <w:r w:rsidRPr="00E521C7">
        <w:rPr>
          <w:rFonts w:asciiTheme="majorBidi" w:hAnsiTheme="majorBidi"/>
        </w:rPr>
        <w:lastRenderedPageBreak/>
        <w:t xml:space="preserve">Part 4 – </w:t>
      </w:r>
      <w:r w:rsidR="00653367" w:rsidRPr="00E521C7">
        <w:rPr>
          <w:rFonts w:asciiTheme="majorBidi" w:hAnsiTheme="majorBidi"/>
        </w:rPr>
        <w:t>Business Impact Analysis (BIA) &amp; Business Continuity Plan (BCP)</w:t>
      </w:r>
      <w:bookmarkEnd w:id="30"/>
    </w:p>
    <w:p w14:paraId="6D719B3A" w14:textId="3A5CFC14" w:rsidR="00363E9D" w:rsidRPr="00E521C7" w:rsidRDefault="00363E9D" w:rsidP="00363E9D">
      <w:pPr>
        <w:rPr>
          <w:rFonts w:asciiTheme="majorBidi" w:hAnsiTheme="majorBidi" w:cstheme="majorBidi"/>
        </w:rPr>
      </w:pPr>
    </w:p>
    <w:p w14:paraId="458089FC" w14:textId="6F3A6049" w:rsidR="00D868BB" w:rsidRPr="00E521C7" w:rsidRDefault="00D868BB" w:rsidP="00363E9D">
      <w:pPr>
        <w:rPr>
          <w:rFonts w:asciiTheme="majorBidi" w:hAnsiTheme="majorBidi" w:cstheme="majorBidi"/>
        </w:rPr>
      </w:pPr>
    </w:p>
    <w:p w14:paraId="2F7F6B40" w14:textId="77777777" w:rsidR="00C1529B" w:rsidRPr="00E521C7" w:rsidRDefault="00C1529B" w:rsidP="00C1529B">
      <w:pPr>
        <w:pStyle w:val="Heading2"/>
        <w:rPr>
          <w:rFonts w:asciiTheme="majorBidi" w:hAnsiTheme="majorBidi"/>
          <w:b/>
          <w:bCs/>
        </w:rPr>
      </w:pPr>
      <w:bookmarkStart w:id="31" w:name="_Toc149736944"/>
      <w:r w:rsidRPr="00E521C7">
        <w:rPr>
          <w:rFonts w:asciiTheme="majorBidi" w:hAnsiTheme="majorBidi"/>
          <w:b/>
          <w:bCs/>
        </w:rPr>
        <w:t>Business Impact Analysis</w:t>
      </w:r>
      <w:bookmarkEnd w:id="31"/>
    </w:p>
    <w:p w14:paraId="78C25721" w14:textId="77777777" w:rsidR="00C1529B" w:rsidRPr="00E521C7" w:rsidRDefault="00C1529B">
      <w:pPr>
        <w:rPr>
          <w:rFonts w:asciiTheme="majorBidi" w:hAnsiTheme="majorBidi" w:cstheme="majorBidi"/>
        </w:rPr>
      </w:pPr>
    </w:p>
    <w:p w14:paraId="1542B282" w14:textId="033A09F7" w:rsidR="00C1529B" w:rsidRPr="00E521C7" w:rsidRDefault="00E521C7" w:rsidP="0013606F">
      <w:pPr>
        <w:pStyle w:val="Heading3"/>
        <w:numPr>
          <w:ilvl w:val="0"/>
          <w:numId w:val="24"/>
        </w:numPr>
        <w:rPr>
          <w:rFonts w:asciiTheme="majorBidi" w:hAnsiTheme="majorBidi"/>
          <w:color w:val="2F5496" w:themeColor="accent1" w:themeShade="BF"/>
          <w:sz w:val="32"/>
          <w:szCs w:val="32"/>
        </w:rPr>
      </w:pPr>
      <w:bookmarkStart w:id="32" w:name="_Toc149736945"/>
      <w:r>
        <w:rPr>
          <w:rFonts w:asciiTheme="majorBidi" w:hAnsiTheme="majorBidi"/>
        </w:rPr>
        <w:t>Purpose</w:t>
      </w:r>
      <w:bookmarkEnd w:id="32"/>
    </w:p>
    <w:p w14:paraId="029D7700" w14:textId="0110EF8B" w:rsidR="00C1529B" w:rsidRPr="00E521C7" w:rsidRDefault="00C1529B" w:rsidP="00E521C7">
      <w:pPr>
        <w:pStyle w:val="Heading4"/>
        <w:numPr>
          <w:ilvl w:val="1"/>
          <w:numId w:val="24"/>
        </w:numPr>
        <w:rPr>
          <w:rFonts w:asciiTheme="majorBidi" w:hAnsiTheme="majorBidi"/>
        </w:rPr>
      </w:pPr>
      <w:r w:rsidRPr="00E521C7">
        <w:rPr>
          <w:rFonts w:asciiTheme="majorBidi" w:hAnsiTheme="majorBidi"/>
        </w:rPr>
        <w:t>Mission/Business Processes and Recovery Criticality</w:t>
      </w:r>
    </w:p>
    <w:p w14:paraId="01C257FB" w14:textId="489E3C8E" w:rsidR="00C1529B" w:rsidRPr="00E521C7" w:rsidRDefault="00181B24" w:rsidP="00257B8D">
      <w:pPr>
        <w:pStyle w:val="NormalWeb"/>
        <w:numPr>
          <w:ilvl w:val="2"/>
          <w:numId w:val="24"/>
        </w:numPr>
        <w:spacing w:line="480" w:lineRule="auto"/>
        <w:rPr>
          <w:rFonts w:asciiTheme="majorBidi" w:hAnsiTheme="majorBidi" w:cstheme="majorBidi"/>
        </w:rPr>
      </w:pPr>
      <w:r>
        <w:rPr>
          <w:rFonts w:asciiTheme="majorBidi" w:hAnsiTheme="majorBidi" w:cstheme="majorBidi"/>
        </w:rPr>
        <w:t xml:space="preserve">The mission objective of </w:t>
      </w:r>
      <w:r w:rsidR="00F40D60">
        <w:rPr>
          <w:rFonts w:asciiTheme="majorBidi" w:hAnsiTheme="majorBidi" w:cstheme="majorBidi"/>
        </w:rPr>
        <w:t xml:space="preserve">the Business Impact analysis is to </w:t>
      </w:r>
      <w:r w:rsidR="00010D2B">
        <w:rPr>
          <w:rFonts w:asciiTheme="majorBidi" w:hAnsiTheme="majorBidi" w:cstheme="majorBidi"/>
        </w:rPr>
        <w:t xml:space="preserve">analyze how </w:t>
      </w:r>
      <w:r w:rsidR="005F39A0">
        <w:rPr>
          <w:rFonts w:asciiTheme="majorBidi" w:hAnsiTheme="majorBidi" w:cstheme="majorBidi"/>
        </w:rPr>
        <w:t>disasters and risks will impact our network and products. The objective is to analyze certain aspects of</w:t>
      </w:r>
      <w:r w:rsidR="008A3396">
        <w:rPr>
          <w:rFonts w:asciiTheme="majorBidi" w:hAnsiTheme="majorBidi" w:cstheme="majorBidi"/>
        </w:rPr>
        <w:t xml:space="preserve"> our network a</w:t>
      </w:r>
      <w:r w:rsidR="006D7C11">
        <w:rPr>
          <w:rFonts w:asciiTheme="majorBidi" w:hAnsiTheme="majorBidi" w:cstheme="majorBidi"/>
        </w:rPr>
        <w:t xml:space="preserve">nd improve upon </w:t>
      </w:r>
      <w:r w:rsidR="00890B25">
        <w:rPr>
          <w:rFonts w:asciiTheme="majorBidi" w:hAnsiTheme="majorBidi" w:cstheme="majorBidi"/>
        </w:rPr>
        <w:t>areas to minimize downtime and unavailability.</w:t>
      </w:r>
    </w:p>
    <w:p w14:paraId="0B8D600F" w14:textId="12A26465" w:rsidR="00C1529B" w:rsidRPr="00E521C7" w:rsidRDefault="00C1529B" w:rsidP="00E521C7">
      <w:pPr>
        <w:pStyle w:val="Heading4"/>
        <w:numPr>
          <w:ilvl w:val="1"/>
          <w:numId w:val="24"/>
        </w:numPr>
        <w:rPr>
          <w:rFonts w:asciiTheme="majorBidi" w:hAnsiTheme="majorBidi"/>
        </w:rPr>
      </w:pPr>
      <w:r w:rsidRPr="00E521C7">
        <w:rPr>
          <w:rFonts w:asciiTheme="majorBidi" w:hAnsiTheme="majorBidi"/>
        </w:rPr>
        <w:t>Resource Requirement</w:t>
      </w:r>
    </w:p>
    <w:p w14:paraId="7AF244FD" w14:textId="3DB2B23D" w:rsidR="00C1529B" w:rsidRDefault="00C1529B" w:rsidP="00257B8D">
      <w:pPr>
        <w:pStyle w:val="NormalWeb"/>
        <w:numPr>
          <w:ilvl w:val="2"/>
          <w:numId w:val="24"/>
        </w:numPr>
        <w:spacing w:line="480" w:lineRule="auto"/>
        <w:rPr>
          <w:rFonts w:asciiTheme="majorBidi" w:hAnsiTheme="majorBidi" w:cstheme="majorBidi"/>
        </w:rPr>
      </w:pPr>
      <w:r w:rsidRPr="00E521C7">
        <w:rPr>
          <w:rFonts w:asciiTheme="majorBidi" w:hAnsiTheme="majorBidi" w:cstheme="majorBidi"/>
        </w:rPr>
        <w:t>R</w:t>
      </w:r>
      <w:r w:rsidR="00B61D19">
        <w:rPr>
          <w:rFonts w:asciiTheme="majorBidi" w:hAnsiTheme="majorBidi" w:cstheme="majorBidi"/>
        </w:rPr>
        <w:t xml:space="preserve">esources that are pivotal for Health Network Inc are our 600 employees located around Minnesota, Oregon, and Virginia. </w:t>
      </w:r>
    </w:p>
    <w:p w14:paraId="61310849" w14:textId="05E1594F" w:rsidR="00B61D19" w:rsidRDefault="00B61D19" w:rsidP="00257B8D">
      <w:pPr>
        <w:pStyle w:val="NormalWeb"/>
        <w:numPr>
          <w:ilvl w:val="2"/>
          <w:numId w:val="24"/>
        </w:numPr>
        <w:spacing w:line="480" w:lineRule="auto"/>
        <w:rPr>
          <w:rFonts w:asciiTheme="majorBidi" w:hAnsiTheme="majorBidi" w:cstheme="majorBidi"/>
        </w:rPr>
      </w:pPr>
      <w:r>
        <w:rPr>
          <w:rFonts w:asciiTheme="majorBidi" w:hAnsiTheme="majorBidi" w:cstheme="majorBidi"/>
        </w:rPr>
        <w:t>The corresponding data locations near each of our corporate locations is pivotal towards operations and disaster recovery.</w:t>
      </w:r>
    </w:p>
    <w:p w14:paraId="7AC48E05" w14:textId="0446F319" w:rsidR="00B61D19" w:rsidRDefault="00B61D19" w:rsidP="00257B8D">
      <w:pPr>
        <w:pStyle w:val="NormalWeb"/>
        <w:numPr>
          <w:ilvl w:val="2"/>
          <w:numId w:val="24"/>
        </w:numPr>
        <w:spacing w:line="480" w:lineRule="auto"/>
        <w:rPr>
          <w:rFonts w:asciiTheme="majorBidi" w:hAnsiTheme="majorBidi" w:cstheme="majorBidi"/>
        </w:rPr>
      </w:pPr>
      <w:r>
        <w:rPr>
          <w:rFonts w:asciiTheme="majorBidi" w:hAnsiTheme="majorBidi" w:cstheme="majorBidi"/>
        </w:rPr>
        <w:t xml:space="preserve">The protection and safety of our 1000 production databases are integral for the success and safety of </w:t>
      </w:r>
      <w:r w:rsidR="00890B25">
        <w:rPr>
          <w:rFonts w:asciiTheme="majorBidi" w:hAnsiTheme="majorBidi" w:cstheme="majorBidi"/>
        </w:rPr>
        <w:t xml:space="preserve">customers </w:t>
      </w:r>
      <w:r w:rsidR="00960DD2">
        <w:rPr>
          <w:rFonts w:asciiTheme="majorBidi" w:hAnsiTheme="majorBidi" w:cstheme="majorBidi"/>
        </w:rPr>
        <w:t>p</w:t>
      </w:r>
      <w:r>
        <w:rPr>
          <w:rFonts w:asciiTheme="majorBidi" w:hAnsiTheme="majorBidi" w:cstheme="majorBidi"/>
        </w:rPr>
        <w:t>ersonally identifiable information.</w:t>
      </w:r>
    </w:p>
    <w:p w14:paraId="6A6AAB65" w14:textId="47FD994C" w:rsidR="00B61D19" w:rsidRPr="00E521C7" w:rsidRDefault="00B61D19" w:rsidP="00257B8D">
      <w:pPr>
        <w:pStyle w:val="NormalWeb"/>
        <w:numPr>
          <w:ilvl w:val="2"/>
          <w:numId w:val="24"/>
        </w:numPr>
        <w:spacing w:line="480" w:lineRule="auto"/>
        <w:rPr>
          <w:rFonts w:asciiTheme="majorBidi" w:hAnsiTheme="majorBidi" w:cstheme="majorBidi"/>
        </w:rPr>
      </w:pPr>
      <w:r>
        <w:rPr>
          <w:rFonts w:asciiTheme="majorBidi" w:hAnsiTheme="majorBidi" w:cstheme="majorBidi"/>
        </w:rPr>
        <w:t xml:space="preserve">Each employee has a corporate issued laptop/cellphone which is integral in the </w:t>
      </w:r>
      <w:r w:rsidR="00420BC9">
        <w:rPr>
          <w:rFonts w:asciiTheme="majorBidi" w:hAnsiTheme="majorBidi" w:cstheme="majorBidi"/>
        </w:rPr>
        <w:t>safety of our network.</w:t>
      </w:r>
    </w:p>
    <w:p w14:paraId="6E9F300C" w14:textId="2EA4144A" w:rsidR="00C1529B" w:rsidRPr="00E521C7" w:rsidRDefault="00C1529B" w:rsidP="00E521C7">
      <w:pPr>
        <w:pStyle w:val="Heading4"/>
        <w:numPr>
          <w:ilvl w:val="1"/>
          <w:numId w:val="24"/>
        </w:numPr>
        <w:rPr>
          <w:rFonts w:asciiTheme="majorBidi" w:hAnsiTheme="majorBidi"/>
        </w:rPr>
      </w:pPr>
      <w:r w:rsidRPr="00E521C7">
        <w:rPr>
          <w:rFonts w:asciiTheme="majorBidi" w:hAnsiTheme="majorBidi"/>
        </w:rPr>
        <w:t>Recovery Priorities</w:t>
      </w:r>
    </w:p>
    <w:p w14:paraId="23ADDB88" w14:textId="77777777" w:rsidR="00420BC9" w:rsidRDefault="0013606F" w:rsidP="00257B8D">
      <w:pPr>
        <w:pStyle w:val="NormalWeb"/>
        <w:numPr>
          <w:ilvl w:val="2"/>
          <w:numId w:val="24"/>
        </w:numPr>
        <w:spacing w:line="480" w:lineRule="auto"/>
        <w:rPr>
          <w:rFonts w:asciiTheme="majorBidi" w:hAnsiTheme="majorBidi" w:cstheme="majorBidi"/>
        </w:rPr>
      </w:pPr>
      <w:r w:rsidRPr="00E521C7">
        <w:rPr>
          <w:rFonts w:asciiTheme="majorBidi" w:hAnsiTheme="majorBidi" w:cstheme="majorBidi"/>
        </w:rPr>
        <w:t xml:space="preserve">Based upon </w:t>
      </w:r>
      <w:r w:rsidR="00420BC9">
        <w:rPr>
          <w:rFonts w:asciiTheme="majorBidi" w:hAnsiTheme="majorBidi" w:cstheme="majorBidi"/>
        </w:rPr>
        <w:t xml:space="preserve">evaluation of resources the main priorities in the chance of a disaster </w:t>
      </w:r>
      <w:proofErr w:type="gramStart"/>
      <w:r w:rsidR="00420BC9">
        <w:rPr>
          <w:rFonts w:asciiTheme="majorBidi" w:hAnsiTheme="majorBidi" w:cstheme="majorBidi"/>
        </w:rPr>
        <w:t>is</w:t>
      </w:r>
      <w:proofErr w:type="gramEnd"/>
      <w:r w:rsidR="00420BC9">
        <w:rPr>
          <w:rFonts w:asciiTheme="majorBidi" w:hAnsiTheme="majorBidi" w:cstheme="majorBidi"/>
        </w:rPr>
        <w:t xml:space="preserve"> the safety of our employees located throughout the United States.</w:t>
      </w:r>
    </w:p>
    <w:p w14:paraId="0C56354C" w14:textId="16228014" w:rsidR="0013606F" w:rsidRDefault="00420BC9" w:rsidP="00257B8D">
      <w:pPr>
        <w:pStyle w:val="NormalWeb"/>
        <w:numPr>
          <w:ilvl w:val="2"/>
          <w:numId w:val="24"/>
        </w:numPr>
        <w:spacing w:line="480" w:lineRule="auto"/>
        <w:rPr>
          <w:rFonts w:asciiTheme="majorBidi" w:hAnsiTheme="majorBidi" w:cstheme="majorBidi"/>
        </w:rPr>
      </w:pPr>
      <w:r>
        <w:rPr>
          <w:rFonts w:asciiTheme="majorBidi" w:hAnsiTheme="majorBidi" w:cstheme="majorBidi"/>
        </w:rPr>
        <w:t xml:space="preserve">The second priority for Health Network Inc is the safety of our corporate locations </w:t>
      </w:r>
      <w:r w:rsidR="00960DD2">
        <w:rPr>
          <w:rFonts w:asciiTheme="majorBidi" w:hAnsiTheme="majorBidi" w:cstheme="majorBidi"/>
        </w:rPr>
        <w:t xml:space="preserve">and </w:t>
      </w:r>
      <w:r w:rsidR="00960DD2" w:rsidRPr="00E521C7">
        <w:rPr>
          <w:rFonts w:asciiTheme="majorBidi" w:hAnsiTheme="majorBidi" w:cstheme="majorBidi"/>
        </w:rPr>
        <w:t>corresponding</w:t>
      </w:r>
      <w:r>
        <w:rPr>
          <w:rFonts w:asciiTheme="majorBidi" w:hAnsiTheme="majorBidi" w:cstheme="majorBidi"/>
        </w:rPr>
        <w:t xml:space="preserve"> data centers due to the importance of information stored there.</w:t>
      </w:r>
    </w:p>
    <w:p w14:paraId="59A29D70" w14:textId="091D5DA6" w:rsidR="00420BC9" w:rsidRPr="00E521C7" w:rsidRDefault="00420BC9" w:rsidP="00257B8D">
      <w:pPr>
        <w:pStyle w:val="NormalWeb"/>
        <w:numPr>
          <w:ilvl w:val="2"/>
          <w:numId w:val="24"/>
        </w:numPr>
        <w:spacing w:line="480" w:lineRule="auto"/>
        <w:rPr>
          <w:rFonts w:asciiTheme="majorBidi" w:hAnsiTheme="majorBidi" w:cstheme="majorBidi"/>
        </w:rPr>
      </w:pPr>
      <w:r>
        <w:rPr>
          <w:rFonts w:asciiTheme="majorBidi" w:hAnsiTheme="majorBidi" w:cstheme="majorBidi"/>
        </w:rPr>
        <w:lastRenderedPageBreak/>
        <w:t>The third priority of Health Network Inc is the personally issued devices from Health Network Inc.</w:t>
      </w:r>
    </w:p>
    <w:p w14:paraId="1B446590" w14:textId="7B5CA714" w:rsidR="0013606F" w:rsidRPr="00E521C7" w:rsidRDefault="0013606F" w:rsidP="0013606F">
      <w:pPr>
        <w:pStyle w:val="Heading3"/>
        <w:numPr>
          <w:ilvl w:val="0"/>
          <w:numId w:val="24"/>
        </w:numPr>
        <w:rPr>
          <w:rFonts w:asciiTheme="majorBidi" w:hAnsiTheme="majorBidi"/>
          <w:lang w:eastAsia="zh-CN"/>
        </w:rPr>
      </w:pPr>
      <w:bookmarkStart w:id="33" w:name="_Toc149736947"/>
      <w:r w:rsidRPr="00E521C7">
        <w:rPr>
          <w:rFonts w:asciiTheme="majorBidi" w:hAnsiTheme="majorBidi"/>
          <w:lang w:eastAsia="zh-CN"/>
        </w:rPr>
        <w:t>Determine Process and System Criticality</w:t>
      </w:r>
      <w:bookmarkEnd w:id="33"/>
    </w:p>
    <w:p w14:paraId="58135547" w14:textId="0E8EB2FF" w:rsidR="00000E91" w:rsidRDefault="00175F0A" w:rsidP="00EE7D87">
      <w:pPr>
        <w:spacing w:before="100" w:beforeAutospacing="1" w:after="100" w:afterAutospacing="1" w:line="480" w:lineRule="auto"/>
        <w:ind w:left="720"/>
        <w:rPr>
          <w:rFonts w:asciiTheme="majorBidi" w:eastAsia="Times New Roman" w:hAnsiTheme="majorBidi" w:cstheme="majorBidi"/>
          <w:lang w:eastAsia="zh-CN"/>
        </w:rPr>
      </w:pPr>
      <w:r>
        <w:rPr>
          <w:rFonts w:asciiTheme="majorBidi" w:eastAsia="Times New Roman" w:hAnsiTheme="majorBidi" w:cstheme="majorBidi"/>
          <w:lang w:eastAsia="zh-CN"/>
        </w:rPr>
        <w:t xml:space="preserve">Listed below in correspondence with management and information technology </w:t>
      </w:r>
      <w:r w:rsidR="0096271E">
        <w:rPr>
          <w:rFonts w:asciiTheme="majorBidi" w:eastAsia="Times New Roman" w:hAnsiTheme="majorBidi" w:cstheme="majorBidi"/>
          <w:lang w:eastAsia="zh-CN"/>
        </w:rPr>
        <w:t xml:space="preserve">support we have managed to </w:t>
      </w:r>
      <w:r w:rsidR="009A3946">
        <w:rPr>
          <w:rFonts w:asciiTheme="majorBidi" w:eastAsia="Times New Roman" w:hAnsiTheme="majorBidi" w:cstheme="majorBidi"/>
          <w:lang w:eastAsia="zh-CN"/>
        </w:rPr>
        <w:t>provide multiple of the services that are directly related to our information systems.</w:t>
      </w:r>
    </w:p>
    <w:p w14:paraId="477ABAE7" w14:textId="77777777" w:rsidR="00000E91" w:rsidRDefault="00000E91" w:rsidP="0013606F">
      <w:pPr>
        <w:spacing w:before="100" w:beforeAutospacing="1" w:after="100" w:afterAutospacing="1"/>
        <w:ind w:left="720"/>
        <w:rPr>
          <w:rFonts w:asciiTheme="majorBidi" w:eastAsia="Times New Roman" w:hAnsiTheme="majorBidi" w:cstheme="majorBidi"/>
          <w:lang w:eastAsia="zh-CN"/>
        </w:rPr>
      </w:pPr>
    </w:p>
    <w:p w14:paraId="07A92A30" w14:textId="77777777" w:rsidR="00000E91" w:rsidRPr="00E521C7" w:rsidRDefault="00000E91" w:rsidP="0013606F">
      <w:pPr>
        <w:spacing w:before="100" w:beforeAutospacing="1" w:after="100" w:afterAutospacing="1"/>
        <w:ind w:left="720"/>
        <w:rPr>
          <w:rFonts w:asciiTheme="majorBidi" w:eastAsia="Times New Roman" w:hAnsiTheme="majorBidi" w:cstheme="majorBidi"/>
          <w:lang w:eastAsia="zh-CN"/>
        </w:rPr>
      </w:pPr>
    </w:p>
    <w:tbl>
      <w:tblPr>
        <w:tblStyle w:val="TableGrid"/>
        <w:tblW w:w="8760" w:type="dxa"/>
        <w:tblInd w:w="720" w:type="dxa"/>
        <w:tblLook w:val="04A0" w:firstRow="1" w:lastRow="0" w:firstColumn="1" w:lastColumn="0" w:noHBand="0" w:noVBand="1"/>
      </w:tblPr>
      <w:tblGrid>
        <w:gridCol w:w="4407"/>
        <w:gridCol w:w="4353"/>
      </w:tblGrid>
      <w:tr w:rsidR="0013606F" w:rsidRPr="00E521C7" w14:paraId="020B84C8" w14:textId="77777777" w:rsidTr="006B777C">
        <w:trPr>
          <w:trHeight w:val="734"/>
        </w:trPr>
        <w:tc>
          <w:tcPr>
            <w:tcW w:w="4407" w:type="dxa"/>
          </w:tcPr>
          <w:p w14:paraId="5D413443" w14:textId="59950A2D" w:rsidR="0013606F" w:rsidRPr="00E521C7" w:rsidRDefault="0013606F" w:rsidP="0013606F">
            <w:pPr>
              <w:spacing w:before="100" w:beforeAutospacing="1" w:after="100" w:afterAutospacing="1"/>
              <w:jc w:val="center"/>
              <w:rPr>
                <w:rFonts w:asciiTheme="majorBidi" w:hAnsiTheme="majorBidi" w:cstheme="majorBidi"/>
                <w:b/>
                <w:bCs/>
                <w:lang w:eastAsia="zh-CN"/>
              </w:rPr>
            </w:pPr>
            <w:r w:rsidRPr="00E521C7">
              <w:rPr>
                <w:rFonts w:asciiTheme="majorBidi" w:hAnsiTheme="majorBidi" w:cstheme="majorBidi"/>
                <w:b/>
                <w:bCs/>
                <w:lang w:eastAsia="zh-CN"/>
              </w:rPr>
              <w:t>Mission/Business Process</w:t>
            </w:r>
          </w:p>
        </w:tc>
        <w:tc>
          <w:tcPr>
            <w:tcW w:w="4353" w:type="dxa"/>
          </w:tcPr>
          <w:p w14:paraId="297ED704" w14:textId="10924F83" w:rsidR="0013606F" w:rsidRPr="00E521C7" w:rsidRDefault="0013606F" w:rsidP="0013606F">
            <w:pPr>
              <w:spacing w:before="100" w:beforeAutospacing="1" w:after="100" w:afterAutospacing="1"/>
              <w:jc w:val="center"/>
              <w:rPr>
                <w:rFonts w:asciiTheme="majorBidi" w:hAnsiTheme="majorBidi" w:cstheme="majorBidi"/>
                <w:b/>
                <w:bCs/>
                <w:lang w:eastAsia="zh-CN"/>
              </w:rPr>
            </w:pPr>
            <w:r w:rsidRPr="00E521C7">
              <w:rPr>
                <w:rFonts w:asciiTheme="majorBidi" w:hAnsiTheme="majorBidi" w:cstheme="majorBidi"/>
                <w:b/>
                <w:bCs/>
                <w:lang w:eastAsia="zh-CN"/>
              </w:rPr>
              <w:t>Description</w:t>
            </w:r>
          </w:p>
        </w:tc>
      </w:tr>
      <w:tr w:rsidR="0013606F" w:rsidRPr="00E521C7" w14:paraId="1086E852" w14:textId="77777777" w:rsidTr="006B777C">
        <w:trPr>
          <w:trHeight w:val="1625"/>
        </w:trPr>
        <w:tc>
          <w:tcPr>
            <w:tcW w:w="4407" w:type="dxa"/>
          </w:tcPr>
          <w:p w14:paraId="0EF19558" w14:textId="204242A6" w:rsidR="0013606F" w:rsidRPr="00C1009E" w:rsidRDefault="00EE5BCE" w:rsidP="00C1009E">
            <w:pPr>
              <w:spacing w:before="100" w:beforeAutospacing="1" w:after="100" w:afterAutospacing="1"/>
              <w:ind w:left="0"/>
              <w:jc w:val="center"/>
              <w:rPr>
                <w:rFonts w:asciiTheme="majorBidi" w:hAnsiTheme="majorBidi" w:cstheme="majorBidi"/>
                <w:lang w:eastAsia="zh-CN"/>
              </w:rPr>
            </w:pPr>
            <w:r w:rsidRPr="00C1009E">
              <w:rPr>
                <w:rFonts w:asciiTheme="majorBidi" w:hAnsiTheme="majorBidi" w:cstheme="majorBidi"/>
                <w:lang w:eastAsia="zh-CN"/>
              </w:rPr>
              <w:t>Pay Vendor Invoices</w:t>
            </w:r>
          </w:p>
        </w:tc>
        <w:tc>
          <w:tcPr>
            <w:tcW w:w="4353" w:type="dxa"/>
          </w:tcPr>
          <w:p w14:paraId="64FB1CA6" w14:textId="6B6ED199" w:rsidR="0013606F" w:rsidRPr="00C1009E" w:rsidRDefault="00EE5BCE" w:rsidP="00257B8D">
            <w:pPr>
              <w:pStyle w:val="NormalWeb"/>
              <w:spacing w:line="480" w:lineRule="auto"/>
              <w:ind w:left="0"/>
              <w:rPr>
                <w:rFonts w:asciiTheme="majorBidi" w:hAnsiTheme="majorBidi" w:cstheme="majorBidi"/>
              </w:rPr>
            </w:pPr>
            <w:r w:rsidRPr="00C1009E">
              <w:rPr>
                <w:rFonts w:asciiTheme="majorBidi" w:hAnsiTheme="majorBidi" w:cstheme="majorBidi"/>
                <w:sz w:val="22"/>
                <w:szCs w:val="22"/>
              </w:rPr>
              <w:t xml:space="preserve">Process of obligating funds, issuing check or electronic payment and acknowledging receipt </w:t>
            </w:r>
          </w:p>
        </w:tc>
      </w:tr>
      <w:tr w:rsidR="0013606F" w:rsidRPr="00E521C7" w14:paraId="58C0B834" w14:textId="77777777" w:rsidTr="006B777C">
        <w:trPr>
          <w:trHeight w:val="2206"/>
        </w:trPr>
        <w:tc>
          <w:tcPr>
            <w:tcW w:w="4407" w:type="dxa"/>
          </w:tcPr>
          <w:p w14:paraId="228B475D" w14:textId="124E49BA" w:rsidR="0013606F" w:rsidRPr="00E521C7" w:rsidRDefault="00FB7B91" w:rsidP="00257B8D">
            <w:pPr>
              <w:spacing w:before="100" w:beforeAutospacing="1" w:after="100" w:afterAutospacing="1" w:line="480" w:lineRule="auto"/>
              <w:rPr>
                <w:rFonts w:asciiTheme="majorBidi" w:hAnsiTheme="majorBidi" w:cstheme="majorBidi"/>
                <w:lang w:eastAsia="zh-CN"/>
              </w:rPr>
            </w:pPr>
            <w:r>
              <w:rPr>
                <w:rFonts w:asciiTheme="majorBidi" w:hAnsiTheme="majorBidi" w:cstheme="majorBidi"/>
                <w:lang w:eastAsia="zh-CN"/>
              </w:rPr>
              <w:t>Processing payments from customers</w:t>
            </w:r>
          </w:p>
        </w:tc>
        <w:tc>
          <w:tcPr>
            <w:tcW w:w="4353" w:type="dxa"/>
          </w:tcPr>
          <w:p w14:paraId="543D8FC1" w14:textId="41D1CFB9" w:rsidR="0013606F" w:rsidRPr="00E521C7" w:rsidRDefault="00332343" w:rsidP="00257B8D">
            <w:pPr>
              <w:spacing w:before="100" w:beforeAutospacing="1" w:after="100" w:afterAutospacing="1" w:line="480" w:lineRule="auto"/>
              <w:rPr>
                <w:rFonts w:asciiTheme="majorBidi" w:hAnsiTheme="majorBidi" w:cstheme="majorBidi"/>
                <w:lang w:eastAsia="zh-CN"/>
              </w:rPr>
            </w:pPr>
            <w:r>
              <w:rPr>
                <w:rFonts w:asciiTheme="majorBidi" w:hAnsiTheme="majorBidi" w:cstheme="majorBidi"/>
                <w:lang w:eastAsia="zh-CN"/>
              </w:rPr>
              <w:t xml:space="preserve">Customers </w:t>
            </w:r>
            <w:r w:rsidR="00F155A7">
              <w:rPr>
                <w:rFonts w:asciiTheme="majorBidi" w:hAnsiTheme="majorBidi" w:cstheme="majorBidi"/>
                <w:lang w:eastAsia="zh-CN"/>
              </w:rPr>
              <w:t xml:space="preserve">information and credit card information used to </w:t>
            </w:r>
            <w:r w:rsidR="004D1162">
              <w:rPr>
                <w:rFonts w:asciiTheme="majorBidi" w:hAnsiTheme="majorBidi" w:cstheme="majorBidi"/>
                <w:lang w:eastAsia="zh-CN"/>
              </w:rPr>
              <w:t xml:space="preserve">acquire </w:t>
            </w:r>
            <w:proofErr w:type="spellStart"/>
            <w:r w:rsidR="004D1162">
              <w:rPr>
                <w:rFonts w:asciiTheme="majorBidi" w:hAnsiTheme="majorBidi" w:cstheme="majorBidi"/>
                <w:lang w:eastAsia="zh-CN"/>
              </w:rPr>
              <w:t>healthnet</w:t>
            </w:r>
            <w:proofErr w:type="spellEnd"/>
            <w:r w:rsidR="004D1162">
              <w:rPr>
                <w:rFonts w:asciiTheme="majorBidi" w:hAnsiTheme="majorBidi" w:cstheme="majorBidi"/>
                <w:lang w:eastAsia="zh-CN"/>
              </w:rPr>
              <w:t xml:space="preserve"> products </w:t>
            </w:r>
          </w:p>
        </w:tc>
      </w:tr>
      <w:tr w:rsidR="0013606F" w:rsidRPr="00E521C7" w14:paraId="62905669" w14:textId="77777777" w:rsidTr="006B777C">
        <w:trPr>
          <w:trHeight w:val="1470"/>
        </w:trPr>
        <w:tc>
          <w:tcPr>
            <w:tcW w:w="4407" w:type="dxa"/>
          </w:tcPr>
          <w:p w14:paraId="74677B9A" w14:textId="7D8F58E6" w:rsidR="0013606F" w:rsidRPr="00E521C7" w:rsidRDefault="004D1162" w:rsidP="00257B8D">
            <w:pPr>
              <w:spacing w:before="100" w:beforeAutospacing="1" w:after="100" w:afterAutospacing="1" w:line="480" w:lineRule="auto"/>
              <w:rPr>
                <w:rFonts w:asciiTheme="majorBidi" w:hAnsiTheme="majorBidi" w:cstheme="majorBidi"/>
                <w:lang w:eastAsia="zh-CN"/>
              </w:rPr>
            </w:pPr>
            <w:r>
              <w:rPr>
                <w:rFonts w:asciiTheme="majorBidi" w:hAnsiTheme="majorBidi" w:cstheme="majorBidi"/>
                <w:lang w:eastAsia="zh-CN"/>
              </w:rPr>
              <w:t xml:space="preserve">Transfer of </w:t>
            </w:r>
            <w:r w:rsidR="00C2715D">
              <w:rPr>
                <w:rFonts w:asciiTheme="majorBidi" w:hAnsiTheme="majorBidi" w:cstheme="majorBidi"/>
                <w:lang w:eastAsia="zh-CN"/>
              </w:rPr>
              <w:t>Health records</w:t>
            </w:r>
          </w:p>
        </w:tc>
        <w:tc>
          <w:tcPr>
            <w:tcW w:w="4353" w:type="dxa"/>
          </w:tcPr>
          <w:p w14:paraId="40FDC58C" w14:textId="36F5D614" w:rsidR="0013606F" w:rsidRPr="00E521C7" w:rsidRDefault="00C2715D" w:rsidP="00257B8D">
            <w:pPr>
              <w:spacing w:before="100" w:beforeAutospacing="1" w:after="100" w:afterAutospacing="1" w:line="480" w:lineRule="auto"/>
              <w:rPr>
                <w:rFonts w:asciiTheme="majorBidi" w:hAnsiTheme="majorBidi" w:cstheme="majorBidi"/>
                <w:lang w:eastAsia="zh-CN"/>
              </w:rPr>
            </w:pPr>
            <w:r>
              <w:rPr>
                <w:rFonts w:asciiTheme="majorBidi" w:hAnsiTheme="majorBidi" w:cstheme="majorBidi"/>
                <w:lang w:eastAsia="zh-CN"/>
              </w:rPr>
              <w:t xml:space="preserve">The movement of health data to different </w:t>
            </w:r>
            <w:r w:rsidR="00003A33">
              <w:rPr>
                <w:rFonts w:asciiTheme="majorBidi" w:hAnsiTheme="majorBidi" w:cstheme="majorBidi"/>
                <w:lang w:eastAsia="zh-CN"/>
              </w:rPr>
              <w:t xml:space="preserve">medical professionals </w:t>
            </w:r>
            <w:r w:rsidR="00D03A76">
              <w:rPr>
                <w:rFonts w:asciiTheme="majorBidi" w:hAnsiTheme="majorBidi" w:cstheme="majorBidi"/>
                <w:lang w:eastAsia="zh-CN"/>
              </w:rPr>
              <w:t>safely and securely.</w:t>
            </w:r>
          </w:p>
        </w:tc>
      </w:tr>
      <w:tr w:rsidR="00144DE8" w:rsidRPr="00E521C7" w14:paraId="065EE129" w14:textId="77777777" w:rsidTr="006B777C">
        <w:trPr>
          <w:trHeight w:val="1470"/>
        </w:trPr>
        <w:tc>
          <w:tcPr>
            <w:tcW w:w="4407" w:type="dxa"/>
          </w:tcPr>
          <w:p w14:paraId="1E2AD5C7" w14:textId="2A81409E" w:rsidR="00144DE8" w:rsidRDefault="002C35FE" w:rsidP="00257B8D">
            <w:pPr>
              <w:spacing w:before="100" w:beforeAutospacing="1" w:after="100" w:afterAutospacing="1" w:line="480" w:lineRule="auto"/>
              <w:rPr>
                <w:rFonts w:asciiTheme="majorBidi" w:hAnsiTheme="majorBidi" w:cstheme="majorBidi"/>
                <w:lang w:eastAsia="zh-CN"/>
              </w:rPr>
            </w:pPr>
            <w:r>
              <w:rPr>
                <w:rFonts w:asciiTheme="majorBidi" w:hAnsiTheme="majorBidi" w:cstheme="majorBidi"/>
                <w:lang w:eastAsia="zh-CN"/>
              </w:rPr>
              <w:t>Information stored in web portal</w:t>
            </w:r>
          </w:p>
        </w:tc>
        <w:tc>
          <w:tcPr>
            <w:tcW w:w="4353" w:type="dxa"/>
          </w:tcPr>
          <w:p w14:paraId="6C57FBAC" w14:textId="3F6EF031" w:rsidR="00144DE8" w:rsidRDefault="009C2299" w:rsidP="00257B8D">
            <w:pPr>
              <w:spacing w:before="100" w:beforeAutospacing="1" w:after="100" w:afterAutospacing="1" w:line="480" w:lineRule="auto"/>
              <w:rPr>
                <w:rFonts w:asciiTheme="majorBidi" w:hAnsiTheme="majorBidi" w:cstheme="majorBidi"/>
                <w:lang w:eastAsia="zh-CN"/>
              </w:rPr>
            </w:pPr>
            <w:r>
              <w:rPr>
                <w:rFonts w:asciiTheme="majorBidi" w:hAnsiTheme="majorBidi" w:cstheme="majorBidi"/>
                <w:lang w:eastAsia="zh-CN"/>
              </w:rPr>
              <w:t>Information stored in web portal for clients to use and show medical professionals.</w:t>
            </w:r>
          </w:p>
        </w:tc>
      </w:tr>
      <w:tr w:rsidR="00144DE8" w:rsidRPr="00E521C7" w14:paraId="4CA21A5F" w14:textId="77777777" w:rsidTr="006B777C">
        <w:trPr>
          <w:trHeight w:val="1470"/>
        </w:trPr>
        <w:tc>
          <w:tcPr>
            <w:tcW w:w="4407" w:type="dxa"/>
          </w:tcPr>
          <w:p w14:paraId="00F09620" w14:textId="616AD22B" w:rsidR="00144DE8" w:rsidRDefault="00EE182F" w:rsidP="00257B8D">
            <w:pPr>
              <w:spacing w:before="100" w:beforeAutospacing="1" w:after="100" w:afterAutospacing="1" w:line="480" w:lineRule="auto"/>
              <w:rPr>
                <w:rFonts w:asciiTheme="majorBidi" w:hAnsiTheme="majorBidi" w:cstheme="majorBidi"/>
                <w:lang w:eastAsia="zh-CN"/>
              </w:rPr>
            </w:pPr>
            <w:r>
              <w:rPr>
                <w:rFonts w:asciiTheme="majorBidi" w:hAnsiTheme="majorBidi" w:cstheme="majorBidi"/>
                <w:lang w:eastAsia="zh-CN"/>
              </w:rPr>
              <w:lastRenderedPageBreak/>
              <w:t xml:space="preserve">Healthnet Connect lists of </w:t>
            </w:r>
            <w:r w:rsidR="00BD3245">
              <w:rPr>
                <w:rFonts w:asciiTheme="majorBidi" w:hAnsiTheme="majorBidi" w:cstheme="majorBidi"/>
                <w:lang w:eastAsia="zh-CN"/>
              </w:rPr>
              <w:t>medical professionals</w:t>
            </w:r>
          </w:p>
        </w:tc>
        <w:tc>
          <w:tcPr>
            <w:tcW w:w="4353" w:type="dxa"/>
          </w:tcPr>
          <w:p w14:paraId="28BBEDE4" w14:textId="4462019C" w:rsidR="00144DE8" w:rsidRDefault="00BD3245" w:rsidP="00257B8D">
            <w:pPr>
              <w:spacing w:before="100" w:beforeAutospacing="1" w:after="100" w:afterAutospacing="1" w:line="480" w:lineRule="auto"/>
              <w:rPr>
                <w:rFonts w:asciiTheme="majorBidi" w:hAnsiTheme="majorBidi" w:cstheme="majorBidi"/>
                <w:lang w:eastAsia="zh-CN"/>
              </w:rPr>
            </w:pPr>
            <w:r>
              <w:rPr>
                <w:rFonts w:asciiTheme="majorBidi" w:hAnsiTheme="majorBidi" w:cstheme="majorBidi"/>
                <w:lang w:eastAsia="zh-CN"/>
              </w:rPr>
              <w:t>This list of professionals is integral for customers looking for professionals that are covered within their respective networks.</w:t>
            </w:r>
          </w:p>
        </w:tc>
      </w:tr>
      <w:tr w:rsidR="00144DE8" w:rsidRPr="00E521C7" w14:paraId="028FAD4E" w14:textId="77777777" w:rsidTr="006B777C">
        <w:trPr>
          <w:trHeight w:val="1470"/>
        </w:trPr>
        <w:tc>
          <w:tcPr>
            <w:tcW w:w="4407" w:type="dxa"/>
          </w:tcPr>
          <w:p w14:paraId="01DA8BFD" w14:textId="77777777" w:rsidR="00144DE8" w:rsidRDefault="00144DE8" w:rsidP="0013606F">
            <w:pPr>
              <w:spacing w:before="100" w:beforeAutospacing="1" w:after="100" w:afterAutospacing="1"/>
              <w:rPr>
                <w:rFonts w:asciiTheme="majorBidi" w:hAnsiTheme="majorBidi" w:cstheme="majorBidi"/>
                <w:lang w:eastAsia="zh-CN"/>
              </w:rPr>
            </w:pPr>
          </w:p>
        </w:tc>
        <w:tc>
          <w:tcPr>
            <w:tcW w:w="4353" w:type="dxa"/>
          </w:tcPr>
          <w:p w14:paraId="3839200F" w14:textId="77777777" w:rsidR="00144DE8" w:rsidRDefault="00144DE8" w:rsidP="00003A33">
            <w:pPr>
              <w:spacing w:before="100" w:beforeAutospacing="1" w:after="100" w:afterAutospacing="1"/>
              <w:rPr>
                <w:rFonts w:asciiTheme="majorBidi" w:hAnsiTheme="majorBidi" w:cstheme="majorBidi"/>
                <w:lang w:eastAsia="zh-CN"/>
              </w:rPr>
            </w:pPr>
          </w:p>
        </w:tc>
      </w:tr>
      <w:tr w:rsidR="00144DE8" w:rsidRPr="00E521C7" w14:paraId="0A7A9D0B" w14:textId="77777777" w:rsidTr="006B777C">
        <w:trPr>
          <w:trHeight w:val="1470"/>
        </w:trPr>
        <w:tc>
          <w:tcPr>
            <w:tcW w:w="4407" w:type="dxa"/>
          </w:tcPr>
          <w:p w14:paraId="5CF84940" w14:textId="77777777" w:rsidR="00144DE8" w:rsidRDefault="00144DE8" w:rsidP="0013606F">
            <w:pPr>
              <w:spacing w:before="100" w:beforeAutospacing="1" w:after="100" w:afterAutospacing="1"/>
              <w:rPr>
                <w:rFonts w:asciiTheme="majorBidi" w:hAnsiTheme="majorBidi" w:cstheme="majorBidi"/>
                <w:lang w:eastAsia="zh-CN"/>
              </w:rPr>
            </w:pPr>
          </w:p>
        </w:tc>
        <w:tc>
          <w:tcPr>
            <w:tcW w:w="4353" w:type="dxa"/>
          </w:tcPr>
          <w:p w14:paraId="3C1EF3C5" w14:textId="77777777" w:rsidR="00144DE8" w:rsidRDefault="00144DE8" w:rsidP="006B777C">
            <w:pPr>
              <w:spacing w:before="100" w:beforeAutospacing="1" w:after="100" w:afterAutospacing="1"/>
              <w:ind w:left="0"/>
              <w:rPr>
                <w:rFonts w:asciiTheme="majorBidi" w:hAnsiTheme="majorBidi" w:cstheme="majorBidi"/>
                <w:lang w:eastAsia="zh-CN"/>
              </w:rPr>
            </w:pPr>
          </w:p>
        </w:tc>
      </w:tr>
    </w:tbl>
    <w:p w14:paraId="7D2DF33D" w14:textId="787E69D2" w:rsidR="0013606F" w:rsidRPr="00E521C7" w:rsidRDefault="0013606F" w:rsidP="00EE5BCE">
      <w:pPr>
        <w:spacing w:before="100" w:beforeAutospacing="1" w:after="100" w:afterAutospacing="1"/>
        <w:ind w:left="720"/>
        <w:rPr>
          <w:rFonts w:asciiTheme="majorBidi" w:eastAsia="Times New Roman" w:hAnsiTheme="majorBidi" w:cstheme="majorBidi"/>
          <w:lang w:eastAsia="zh-CN"/>
        </w:rPr>
      </w:pPr>
      <w:r w:rsidRPr="00E521C7">
        <w:rPr>
          <w:rFonts w:asciiTheme="majorBidi" w:eastAsia="Times New Roman" w:hAnsiTheme="majorBidi" w:cstheme="majorBidi"/>
          <w:lang w:eastAsia="zh-CN"/>
        </w:rPr>
        <w:t xml:space="preserve">   </w:t>
      </w:r>
      <w:r w:rsidR="00000E91">
        <w:rPr>
          <w:rFonts w:asciiTheme="majorBidi" w:eastAsia="Times New Roman" w:hAnsiTheme="majorBidi" w:cstheme="majorBidi"/>
          <w:lang w:eastAsia="zh-CN"/>
        </w:rPr>
        <w:t xml:space="preserve">Each of the above-listed </w:t>
      </w:r>
      <w:r w:rsidR="00CE5604">
        <w:rPr>
          <w:rFonts w:asciiTheme="majorBidi" w:eastAsia="Times New Roman" w:hAnsiTheme="majorBidi" w:cstheme="majorBidi"/>
          <w:lang w:eastAsia="zh-CN"/>
        </w:rPr>
        <w:t>processes</w:t>
      </w:r>
      <w:r w:rsidR="00000E91">
        <w:rPr>
          <w:rFonts w:asciiTheme="majorBidi" w:eastAsia="Times New Roman" w:hAnsiTheme="majorBidi" w:cstheme="majorBidi"/>
          <w:lang w:eastAsia="zh-CN"/>
        </w:rPr>
        <w:t xml:space="preserve"> </w:t>
      </w:r>
      <w:r w:rsidR="00257B8D">
        <w:rPr>
          <w:rFonts w:asciiTheme="majorBidi" w:eastAsia="Times New Roman" w:hAnsiTheme="majorBidi" w:cstheme="majorBidi"/>
          <w:lang w:eastAsia="zh-CN"/>
        </w:rPr>
        <w:t>is</w:t>
      </w:r>
      <w:r w:rsidR="00000E91">
        <w:rPr>
          <w:rFonts w:asciiTheme="majorBidi" w:eastAsia="Times New Roman" w:hAnsiTheme="majorBidi" w:cstheme="majorBidi"/>
          <w:lang w:eastAsia="zh-CN"/>
        </w:rPr>
        <w:t xml:space="preserve"> directly related to the functionality of our information servers. The </w:t>
      </w:r>
      <w:r w:rsidR="00175F0A">
        <w:rPr>
          <w:rFonts w:asciiTheme="majorBidi" w:eastAsia="Times New Roman" w:hAnsiTheme="majorBidi" w:cstheme="majorBidi"/>
          <w:lang w:eastAsia="zh-CN"/>
        </w:rPr>
        <w:t>information</w:t>
      </w:r>
      <w:r w:rsidR="009A3946">
        <w:rPr>
          <w:rFonts w:asciiTheme="majorBidi" w:eastAsia="Times New Roman" w:hAnsiTheme="majorBidi" w:cstheme="majorBidi"/>
          <w:lang w:eastAsia="zh-CN"/>
        </w:rPr>
        <w:t xml:space="preserve"> systems are a critical part of our </w:t>
      </w:r>
      <w:r w:rsidR="003556E9">
        <w:rPr>
          <w:rFonts w:asciiTheme="majorBidi" w:eastAsia="Times New Roman" w:hAnsiTheme="majorBidi" w:cstheme="majorBidi"/>
          <w:lang w:eastAsia="zh-CN"/>
        </w:rPr>
        <w:t xml:space="preserve">network and </w:t>
      </w:r>
      <w:r w:rsidR="009C3FC7">
        <w:rPr>
          <w:rFonts w:asciiTheme="majorBidi" w:eastAsia="Times New Roman" w:hAnsiTheme="majorBidi" w:cstheme="majorBidi"/>
          <w:lang w:eastAsia="zh-CN"/>
        </w:rPr>
        <w:t xml:space="preserve">integral part of our system that directly impacts and supports multiple functions that customers and clients interact with </w:t>
      </w:r>
      <w:r w:rsidR="00AA0815">
        <w:rPr>
          <w:rFonts w:asciiTheme="majorBidi" w:eastAsia="Times New Roman" w:hAnsiTheme="majorBidi" w:cstheme="majorBidi"/>
          <w:lang w:eastAsia="zh-CN"/>
        </w:rPr>
        <w:t>regularly.</w:t>
      </w:r>
    </w:p>
    <w:p w14:paraId="2BA5E6C2" w14:textId="70FCA87E" w:rsidR="00E92374" w:rsidRPr="00E521C7" w:rsidRDefault="00E92374" w:rsidP="00E92374">
      <w:pPr>
        <w:pStyle w:val="Heading3"/>
        <w:numPr>
          <w:ilvl w:val="0"/>
          <w:numId w:val="24"/>
        </w:numPr>
        <w:rPr>
          <w:rFonts w:asciiTheme="majorBidi" w:hAnsiTheme="majorBidi"/>
        </w:rPr>
      </w:pPr>
      <w:bookmarkStart w:id="34" w:name="_Toc149736948"/>
      <w:r w:rsidRPr="00E521C7">
        <w:rPr>
          <w:rFonts w:asciiTheme="majorBidi" w:hAnsiTheme="majorBidi"/>
        </w:rPr>
        <w:t>Outage Impacts</w:t>
      </w:r>
      <w:bookmarkEnd w:id="34"/>
    </w:p>
    <w:p w14:paraId="7F7451E1" w14:textId="77777777" w:rsidR="00E92374" w:rsidRPr="00E521C7" w:rsidRDefault="00E92374" w:rsidP="00E92374">
      <w:pPr>
        <w:pStyle w:val="NormalWeb"/>
        <w:ind w:left="720"/>
        <w:rPr>
          <w:rFonts w:asciiTheme="majorBidi" w:hAnsiTheme="majorBidi" w:cstheme="majorBidi"/>
        </w:rPr>
      </w:pPr>
      <w:r w:rsidRPr="00E521C7">
        <w:rPr>
          <w:rFonts w:asciiTheme="majorBidi" w:hAnsiTheme="majorBidi" w:cstheme="majorBidi"/>
          <w:sz w:val="22"/>
          <w:szCs w:val="22"/>
        </w:rPr>
        <w:t xml:space="preserve">The following impact categories represent important areas for consideration in the event of a disruption or impact. </w:t>
      </w:r>
    </w:p>
    <w:p w14:paraId="2C761056" w14:textId="0FDE6A50" w:rsidR="00E92374" w:rsidRPr="00E521C7" w:rsidRDefault="00E92374" w:rsidP="00E92374">
      <w:pPr>
        <w:pStyle w:val="NormalWeb"/>
        <w:ind w:left="720"/>
        <w:rPr>
          <w:rFonts w:asciiTheme="majorBidi" w:hAnsiTheme="majorBidi" w:cstheme="majorBidi"/>
        </w:rPr>
      </w:pPr>
      <w:r w:rsidRPr="00E521C7">
        <w:rPr>
          <w:rFonts w:asciiTheme="majorBidi" w:hAnsiTheme="majorBidi" w:cstheme="majorBidi"/>
          <w:sz w:val="22"/>
          <w:szCs w:val="22"/>
        </w:rPr>
        <w:t xml:space="preserve">Impact category:  Impact values for assessing category impact: </w:t>
      </w:r>
    </w:p>
    <w:p w14:paraId="485D86C9" w14:textId="6EB5B237" w:rsidR="00E92374" w:rsidRPr="00E521C7" w:rsidRDefault="00E92374" w:rsidP="00E92374">
      <w:pPr>
        <w:pStyle w:val="NormalWeb"/>
        <w:numPr>
          <w:ilvl w:val="0"/>
          <w:numId w:val="29"/>
        </w:numPr>
        <w:rPr>
          <w:rFonts w:asciiTheme="majorBidi" w:hAnsiTheme="majorBidi" w:cstheme="majorBidi"/>
          <w:sz w:val="22"/>
          <w:szCs w:val="22"/>
        </w:rPr>
      </w:pPr>
      <w:r w:rsidRPr="00E521C7">
        <w:rPr>
          <w:rFonts w:asciiTheme="majorBidi" w:hAnsiTheme="majorBidi" w:cstheme="majorBidi"/>
          <w:sz w:val="22"/>
          <w:szCs w:val="22"/>
        </w:rPr>
        <w:t xml:space="preserve">Severe = </w:t>
      </w:r>
      <w:r w:rsidR="00C77884">
        <w:rPr>
          <w:rFonts w:asciiTheme="majorBidi" w:hAnsiTheme="majorBidi" w:cstheme="majorBidi"/>
          <w:sz w:val="22"/>
          <w:szCs w:val="22"/>
        </w:rPr>
        <w:t>5</w:t>
      </w:r>
    </w:p>
    <w:p w14:paraId="4708BB2A" w14:textId="6A3BE8FB" w:rsidR="00E92374" w:rsidRPr="00E521C7" w:rsidRDefault="00E92374" w:rsidP="00E92374">
      <w:pPr>
        <w:pStyle w:val="NormalWeb"/>
        <w:numPr>
          <w:ilvl w:val="0"/>
          <w:numId w:val="29"/>
        </w:numPr>
        <w:rPr>
          <w:rFonts w:asciiTheme="majorBidi" w:hAnsiTheme="majorBidi" w:cstheme="majorBidi"/>
          <w:sz w:val="22"/>
          <w:szCs w:val="22"/>
        </w:rPr>
      </w:pPr>
      <w:r w:rsidRPr="00E521C7">
        <w:rPr>
          <w:rFonts w:asciiTheme="majorBidi" w:hAnsiTheme="majorBidi" w:cstheme="majorBidi"/>
          <w:sz w:val="22"/>
          <w:szCs w:val="22"/>
        </w:rPr>
        <w:t xml:space="preserve">Moderate = </w:t>
      </w:r>
      <w:r w:rsidR="00C77884">
        <w:rPr>
          <w:rFonts w:asciiTheme="majorBidi" w:hAnsiTheme="majorBidi" w:cstheme="majorBidi"/>
          <w:sz w:val="22"/>
          <w:szCs w:val="22"/>
        </w:rPr>
        <w:t>3-4</w:t>
      </w:r>
    </w:p>
    <w:p w14:paraId="2D57893D" w14:textId="4D91BDB7" w:rsidR="00E92374" w:rsidRPr="00E521C7" w:rsidRDefault="00E92374" w:rsidP="00E92374">
      <w:pPr>
        <w:pStyle w:val="ListParagraph"/>
        <w:numPr>
          <w:ilvl w:val="0"/>
          <w:numId w:val="29"/>
        </w:numPr>
        <w:spacing w:before="100" w:beforeAutospacing="1" w:after="100" w:afterAutospacing="1"/>
        <w:rPr>
          <w:rFonts w:asciiTheme="majorBidi" w:eastAsia="Times New Roman" w:hAnsiTheme="majorBidi" w:cstheme="majorBidi"/>
          <w:lang w:eastAsia="zh-CN"/>
        </w:rPr>
      </w:pPr>
      <w:r w:rsidRPr="00E521C7">
        <w:rPr>
          <w:rFonts w:asciiTheme="majorBidi" w:eastAsia="Times New Roman" w:hAnsiTheme="majorBidi" w:cstheme="majorBidi"/>
          <w:sz w:val="22"/>
          <w:szCs w:val="22"/>
          <w:lang w:eastAsia="zh-CN"/>
        </w:rPr>
        <w:t xml:space="preserve">Minimal = </w:t>
      </w:r>
      <w:r w:rsidR="00C77884">
        <w:rPr>
          <w:rFonts w:asciiTheme="majorBidi" w:eastAsia="Times New Roman" w:hAnsiTheme="majorBidi" w:cstheme="majorBidi"/>
          <w:sz w:val="22"/>
          <w:szCs w:val="22"/>
          <w:lang w:eastAsia="zh-CN"/>
        </w:rPr>
        <w:t>1-2</w:t>
      </w:r>
    </w:p>
    <w:p w14:paraId="1EBF0E9A" w14:textId="3840E9D6" w:rsidR="00E92374" w:rsidRPr="00E521C7" w:rsidRDefault="00E92374" w:rsidP="00E92374">
      <w:pPr>
        <w:pStyle w:val="ListParagraph"/>
        <w:spacing w:before="100" w:beforeAutospacing="1" w:after="100" w:afterAutospacing="1"/>
        <w:ind w:left="2052"/>
        <w:rPr>
          <w:rFonts w:asciiTheme="majorBidi" w:eastAsia="Times New Roman" w:hAnsiTheme="majorBidi" w:cstheme="majorBidi"/>
          <w:lang w:eastAsia="zh-CN"/>
        </w:rPr>
      </w:pPr>
      <w:r w:rsidRPr="00E521C7">
        <w:rPr>
          <w:rFonts w:asciiTheme="majorBidi" w:eastAsia="Times New Roman" w:hAnsiTheme="majorBidi" w:cstheme="majorBidi"/>
          <w:noProof/>
          <w:lang w:eastAsia="zh-CN"/>
        </w:rPr>
        <w:drawing>
          <wp:inline distT="0" distB="0" distL="0" distR="0" wp14:anchorId="6E9AB200" wp14:editId="6DCF2471">
            <wp:extent cx="2288103" cy="1621614"/>
            <wp:effectExtent l="0" t="0" r="0" b="4445"/>
            <wp:docPr id="6" name="Picture 6"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ett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35042" cy="1654880"/>
                    </a:xfrm>
                    <a:prstGeom prst="rect">
                      <a:avLst/>
                    </a:prstGeom>
                  </pic:spPr>
                </pic:pic>
              </a:graphicData>
            </a:graphic>
          </wp:inline>
        </w:drawing>
      </w:r>
    </w:p>
    <w:p w14:paraId="45EC747D" w14:textId="25D1022D" w:rsidR="00E92374" w:rsidRPr="00E521C7" w:rsidRDefault="00E92374" w:rsidP="00E92374">
      <w:pPr>
        <w:spacing w:before="100" w:beforeAutospacing="1" w:after="100" w:afterAutospacing="1"/>
        <w:ind w:left="1080"/>
        <w:rPr>
          <w:rFonts w:asciiTheme="majorBidi" w:eastAsia="Times New Roman" w:hAnsiTheme="majorBidi" w:cstheme="majorBidi"/>
          <w:lang w:eastAsia="zh-CN"/>
        </w:rPr>
      </w:pPr>
      <w:r w:rsidRPr="00E521C7">
        <w:rPr>
          <w:rFonts w:asciiTheme="majorBidi" w:eastAsia="Times New Roman" w:hAnsiTheme="majorBidi" w:cstheme="majorBidi"/>
          <w:sz w:val="22"/>
          <w:szCs w:val="22"/>
          <w:lang w:eastAsia="zh-CN"/>
        </w:rPr>
        <w:t xml:space="preserve">The table below summarizes the impact on each mission/business process if </w:t>
      </w:r>
      <w:r w:rsidRPr="00E521C7">
        <w:rPr>
          <w:rFonts w:asciiTheme="majorBidi" w:eastAsia="Times New Roman" w:hAnsiTheme="majorBidi" w:cstheme="majorBidi"/>
          <w:i/>
          <w:iCs/>
          <w:sz w:val="22"/>
          <w:szCs w:val="22"/>
          <w:lang w:eastAsia="zh-CN"/>
        </w:rPr>
        <w:t xml:space="preserve">{system name} </w:t>
      </w:r>
      <w:r w:rsidRPr="00E521C7">
        <w:rPr>
          <w:rFonts w:asciiTheme="majorBidi" w:eastAsia="Times New Roman" w:hAnsiTheme="majorBidi" w:cstheme="majorBidi"/>
          <w:sz w:val="22"/>
          <w:szCs w:val="22"/>
          <w:lang w:eastAsia="zh-CN"/>
        </w:rPr>
        <w:t xml:space="preserve">were unavailable, based on the following criteria: </w:t>
      </w:r>
    </w:p>
    <w:tbl>
      <w:tblPr>
        <w:tblStyle w:val="TableGrid"/>
        <w:tblW w:w="0" w:type="auto"/>
        <w:tblInd w:w="720" w:type="dxa"/>
        <w:tblLook w:val="04A0" w:firstRow="1" w:lastRow="0" w:firstColumn="1" w:lastColumn="0" w:noHBand="0" w:noVBand="1"/>
      </w:tblPr>
      <w:tblGrid>
        <w:gridCol w:w="4338"/>
        <w:gridCol w:w="4292"/>
      </w:tblGrid>
      <w:tr w:rsidR="008E6252" w14:paraId="5B64A036" w14:textId="77777777" w:rsidTr="008E6252">
        <w:tc>
          <w:tcPr>
            <w:tcW w:w="4675" w:type="dxa"/>
          </w:tcPr>
          <w:p w14:paraId="6543B115" w14:textId="3B6127F6" w:rsidR="008E6252" w:rsidRDefault="008E6252" w:rsidP="00E92374">
            <w:pPr>
              <w:rPr>
                <w:rFonts w:asciiTheme="majorBidi" w:hAnsiTheme="majorBidi" w:cstheme="majorBidi"/>
              </w:rPr>
            </w:pPr>
            <w:r>
              <w:rPr>
                <w:rFonts w:asciiTheme="majorBidi" w:hAnsiTheme="majorBidi" w:cstheme="majorBidi"/>
              </w:rPr>
              <w:t>System Name</w:t>
            </w:r>
          </w:p>
        </w:tc>
        <w:tc>
          <w:tcPr>
            <w:tcW w:w="4675" w:type="dxa"/>
          </w:tcPr>
          <w:p w14:paraId="70ED51B6" w14:textId="4ACA0DC4" w:rsidR="008E6252" w:rsidRDefault="008E6252" w:rsidP="00E92374">
            <w:pPr>
              <w:rPr>
                <w:rFonts w:asciiTheme="majorBidi" w:hAnsiTheme="majorBidi" w:cstheme="majorBidi"/>
              </w:rPr>
            </w:pPr>
            <w:r>
              <w:rPr>
                <w:rFonts w:asciiTheme="majorBidi" w:hAnsiTheme="majorBidi" w:cstheme="majorBidi"/>
              </w:rPr>
              <w:t>Severity Level</w:t>
            </w:r>
          </w:p>
        </w:tc>
      </w:tr>
      <w:tr w:rsidR="008E6252" w14:paraId="26CEE880" w14:textId="77777777" w:rsidTr="008E6252">
        <w:tc>
          <w:tcPr>
            <w:tcW w:w="4675" w:type="dxa"/>
          </w:tcPr>
          <w:p w14:paraId="3E632370" w14:textId="5EB2038D" w:rsidR="008E6252" w:rsidRDefault="008E6252" w:rsidP="00E92374">
            <w:pPr>
              <w:rPr>
                <w:rFonts w:asciiTheme="majorBidi" w:hAnsiTheme="majorBidi" w:cstheme="majorBidi"/>
              </w:rPr>
            </w:pPr>
            <w:r>
              <w:rPr>
                <w:rFonts w:asciiTheme="majorBidi" w:hAnsiTheme="majorBidi" w:cstheme="majorBidi"/>
              </w:rPr>
              <w:lastRenderedPageBreak/>
              <w:t>Payment of vendor Invoices</w:t>
            </w:r>
          </w:p>
        </w:tc>
        <w:tc>
          <w:tcPr>
            <w:tcW w:w="4675" w:type="dxa"/>
          </w:tcPr>
          <w:p w14:paraId="7C536822" w14:textId="7FF457B3" w:rsidR="008E6252" w:rsidRDefault="006E6EE4" w:rsidP="00E92374">
            <w:pPr>
              <w:rPr>
                <w:rFonts w:asciiTheme="majorBidi" w:hAnsiTheme="majorBidi" w:cstheme="majorBidi"/>
              </w:rPr>
            </w:pPr>
            <w:r>
              <w:rPr>
                <w:rFonts w:asciiTheme="majorBidi" w:hAnsiTheme="majorBidi" w:cstheme="majorBidi"/>
              </w:rPr>
              <w:t>4</w:t>
            </w:r>
          </w:p>
        </w:tc>
      </w:tr>
      <w:tr w:rsidR="008E6252" w14:paraId="40902DC2" w14:textId="77777777" w:rsidTr="008E6252">
        <w:tc>
          <w:tcPr>
            <w:tcW w:w="4675" w:type="dxa"/>
          </w:tcPr>
          <w:p w14:paraId="6ABA2B9F" w14:textId="795401F1" w:rsidR="008E6252" w:rsidRDefault="006E6EE4" w:rsidP="00E92374">
            <w:pPr>
              <w:rPr>
                <w:rFonts w:asciiTheme="majorBidi" w:hAnsiTheme="majorBidi" w:cstheme="majorBidi"/>
              </w:rPr>
            </w:pPr>
            <w:r>
              <w:rPr>
                <w:rFonts w:asciiTheme="majorBidi" w:hAnsiTheme="majorBidi" w:cstheme="majorBidi"/>
              </w:rPr>
              <w:t xml:space="preserve">Payment Processing </w:t>
            </w:r>
          </w:p>
        </w:tc>
        <w:tc>
          <w:tcPr>
            <w:tcW w:w="4675" w:type="dxa"/>
          </w:tcPr>
          <w:p w14:paraId="03286AA7" w14:textId="26DB81F3" w:rsidR="008E6252" w:rsidRDefault="006E6EE4" w:rsidP="00E92374">
            <w:pPr>
              <w:rPr>
                <w:rFonts w:asciiTheme="majorBidi" w:hAnsiTheme="majorBidi" w:cstheme="majorBidi"/>
              </w:rPr>
            </w:pPr>
            <w:r>
              <w:rPr>
                <w:rFonts w:asciiTheme="majorBidi" w:hAnsiTheme="majorBidi" w:cstheme="majorBidi"/>
              </w:rPr>
              <w:t>5</w:t>
            </w:r>
          </w:p>
        </w:tc>
      </w:tr>
      <w:tr w:rsidR="008E6252" w14:paraId="20B0A1B1" w14:textId="77777777" w:rsidTr="008E6252">
        <w:tc>
          <w:tcPr>
            <w:tcW w:w="4675" w:type="dxa"/>
          </w:tcPr>
          <w:p w14:paraId="763841F1" w14:textId="30A56489" w:rsidR="008E6252" w:rsidRDefault="008B34C6" w:rsidP="00E92374">
            <w:pPr>
              <w:rPr>
                <w:rFonts w:asciiTheme="majorBidi" w:hAnsiTheme="majorBidi" w:cstheme="majorBidi"/>
              </w:rPr>
            </w:pPr>
            <w:r>
              <w:rPr>
                <w:rFonts w:asciiTheme="majorBidi" w:hAnsiTheme="majorBidi" w:cstheme="majorBidi"/>
              </w:rPr>
              <w:t>Transfer of Health Records</w:t>
            </w:r>
          </w:p>
        </w:tc>
        <w:tc>
          <w:tcPr>
            <w:tcW w:w="4675" w:type="dxa"/>
          </w:tcPr>
          <w:p w14:paraId="6746C2EB" w14:textId="540EABF1" w:rsidR="008E6252" w:rsidRDefault="008B34C6" w:rsidP="00E92374">
            <w:pPr>
              <w:rPr>
                <w:rFonts w:asciiTheme="majorBidi" w:hAnsiTheme="majorBidi" w:cstheme="majorBidi"/>
              </w:rPr>
            </w:pPr>
            <w:r>
              <w:rPr>
                <w:rFonts w:asciiTheme="majorBidi" w:hAnsiTheme="majorBidi" w:cstheme="majorBidi"/>
              </w:rPr>
              <w:t>3</w:t>
            </w:r>
          </w:p>
        </w:tc>
      </w:tr>
      <w:tr w:rsidR="008E6252" w14:paraId="0952207D" w14:textId="77777777" w:rsidTr="008E6252">
        <w:tc>
          <w:tcPr>
            <w:tcW w:w="4675" w:type="dxa"/>
          </w:tcPr>
          <w:p w14:paraId="3337C17E" w14:textId="17B591C5" w:rsidR="008E6252" w:rsidRDefault="008B34C6" w:rsidP="00E92374">
            <w:pPr>
              <w:rPr>
                <w:rFonts w:asciiTheme="majorBidi" w:hAnsiTheme="majorBidi" w:cstheme="majorBidi"/>
              </w:rPr>
            </w:pPr>
            <w:r>
              <w:rPr>
                <w:rFonts w:asciiTheme="majorBidi" w:hAnsiTheme="majorBidi" w:cstheme="majorBidi"/>
              </w:rPr>
              <w:t>Information in web portal</w:t>
            </w:r>
          </w:p>
        </w:tc>
        <w:tc>
          <w:tcPr>
            <w:tcW w:w="4675" w:type="dxa"/>
          </w:tcPr>
          <w:p w14:paraId="7D06CF78" w14:textId="287CF622" w:rsidR="008E6252" w:rsidRDefault="000F6202" w:rsidP="00E92374">
            <w:pPr>
              <w:rPr>
                <w:rFonts w:asciiTheme="majorBidi" w:hAnsiTheme="majorBidi" w:cstheme="majorBidi"/>
              </w:rPr>
            </w:pPr>
            <w:r>
              <w:rPr>
                <w:rFonts w:asciiTheme="majorBidi" w:hAnsiTheme="majorBidi" w:cstheme="majorBidi"/>
              </w:rPr>
              <w:t>2</w:t>
            </w:r>
          </w:p>
        </w:tc>
      </w:tr>
      <w:tr w:rsidR="008E6252" w14:paraId="658BAEDB" w14:textId="77777777" w:rsidTr="008E6252">
        <w:tc>
          <w:tcPr>
            <w:tcW w:w="4675" w:type="dxa"/>
          </w:tcPr>
          <w:p w14:paraId="2EB5127C" w14:textId="66908BAD" w:rsidR="008E6252" w:rsidRDefault="000F6202" w:rsidP="00E92374">
            <w:pPr>
              <w:rPr>
                <w:rFonts w:asciiTheme="majorBidi" w:hAnsiTheme="majorBidi" w:cstheme="majorBidi"/>
              </w:rPr>
            </w:pPr>
            <w:r>
              <w:rPr>
                <w:rFonts w:asciiTheme="majorBidi" w:hAnsiTheme="majorBidi" w:cstheme="majorBidi"/>
              </w:rPr>
              <w:t>Healthnet Connects list of professionals</w:t>
            </w:r>
          </w:p>
        </w:tc>
        <w:tc>
          <w:tcPr>
            <w:tcW w:w="4675" w:type="dxa"/>
          </w:tcPr>
          <w:p w14:paraId="7392E5ED" w14:textId="524B660E" w:rsidR="008E6252" w:rsidRDefault="000F6202" w:rsidP="00E92374">
            <w:pPr>
              <w:rPr>
                <w:rFonts w:asciiTheme="majorBidi" w:hAnsiTheme="majorBidi" w:cstheme="majorBidi"/>
              </w:rPr>
            </w:pPr>
            <w:r>
              <w:rPr>
                <w:rFonts w:asciiTheme="majorBidi" w:hAnsiTheme="majorBidi" w:cstheme="majorBidi"/>
              </w:rPr>
              <w:t>2</w:t>
            </w:r>
          </w:p>
        </w:tc>
      </w:tr>
    </w:tbl>
    <w:p w14:paraId="0A5B4F9E" w14:textId="27971B2A" w:rsidR="00E92374" w:rsidRPr="00E521C7" w:rsidRDefault="00E92374" w:rsidP="00E92374">
      <w:pPr>
        <w:ind w:left="720"/>
        <w:rPr>
          <w:rFonts w:asciiTheme="majorBidi" w:hAnsiTheme="majorBidi" w:cstheme="majorBidi"/>
        </w:rPr>
      </w:pPr>
    </w:p>
    <w:p w14:paraId="2E75ADFF" w14:textId="50F2A56D" w:rsidR="00E92374" w:rsidRPr="00E521C7" w:rsidRDefault="00E92374" w:rsidP="00E92374">
      <w:pPr>
        <w:ind w:left="720"/>
        <w:rPr>
          <w:rFonts w:asciiTheme="majorBidi" w:hAnsiTheme="majorBidi" w:cstheme="majorBidi"/>
        </w:rPr>
      </w:pPr>
    </w:p>
    <w:p w14:paraId="07C1150D" w14:textId="77777777" w:rsidR="00E92374" w:rsidRPr="00E521C7" w:rsidRDefault="00E92374" w:rsidP="00E92374">
      <w:pPr>
        <w:ind w:left="720"/>
        <w:rPr>
          <w:rFonts w:asciiTheme="majorBidi" w:hAnsiTheme="majorBidi" w:cstheme="majorBidi"/>
        </w:rPr>
      </w:pPr>
    </w:p>
    <w:p w14:paraId="7596B180" w14:textId="77777777" w:rsidR="00722127" w:rsidRPr="00E521C7" w:rsidRDefault="00E92374" w:rsidP="00E92374">
      <w:pPr>
        <w:pStyle w:val="Heading3"/>
        <w:numPr>
          <w:ilvl w:val="0"/>
          <w:numId w:val="24"/>
        </w:numPr>
        <w:rPr>
          <w:rFonts w:asciiTheme="majorBidi" w:hAnsiTheme="majorBidi"/>
          <w:sz w:val="32"/>
          <w:szCs w:val="32"/>
        </w:rPr>
      </w:pPr>
      <w:bookmarkStart w:id="35" w:name="_Toc149736949"/>
      <w:r w:rsidRPr="00E521C7">
        <w:rPr>
          <w:rFonts w:asciiTheme="majorBidi" w:hAnsiTheme="majorBidi"/>
        </w:rPr>
        <w:t>Estimated Downtime</w:t>
      </w:r>
      <w:bookmarkEnd w:id="35"/>
    </w:p>
    <w:p w14:paraId="37F8869D" w14:textId="174460FB" w:rsidR="00722127" w:rsidRPr="00E521C7" w:rsidRDefault="00722127" w:rsidP="00722127">
      <w:pPr>
        <w:pStyle w:val="NormalWeb"/>
        <w:ind w:left="720"/>
        <w:rPr>
          <w:rFonts w:asciiTheme="majorBidi" w:hAnsiTheme="majorBidi" w:cstheme="majorBidi"/>
        </w:rPr>
      </w:pPr>
      <w:r w:rsidRPr="00E521C7">
        <w:rPr>
          <w:rFonts w:asciiTheme="majorBidi" w:hAnsiTheme="majorBidi" w:cstheme="majorBidi"/>
          <w:sz w:val="22"/>
          <w:szCs w:val="22"/>
        </w:rPr>
        <w:t xml:space="preserve">Working directly with mission/business process owners, departmental staff, managers, and other stakeholders, </w:t>
      </w:r>
      <w:r w:rsidR="003F403C">
        <w:rPr>
          <w:rFonts w:asciiTheme="majorBidi" w:hAnsiTheme="majorBidi" w:cstheme="majorBidi"/>
          <w:sz w:val="22"/>
          <w:szCs w:val="22"/>
        </w:rPr>
        <w:t xml:space="preserve">we have </w:t>
      </w:r>
      <w:r w:rsidR="007F2751">
        <w:rPr>
          <w:rFonts w:asciiTheme="majorBidi" w:hAnsiTheme="majorBidi" w:cstheme="majorBidi"/>
          <w:sz w:val="22"/>
          <w:szCs w:val="22"/>
        </w:rPr>
        <w:t>estimated</w:t>
      </w:r>
      <w:r w:rsidRPr="00E521C7">
        <w:rPr>
          <w:rFonts w:asciiTheme="majorBidi" w:hAnsiTheme="majorBidi" w:cstheme="majorBidi"/>
          <w:sz w:val="22"/>
          <w:szCs w:val="22"/>
        </w:rPr>
        <w:t xml:space="preserve"> the downtime </w:t>
      </w:r>
      <w:r w:rsidR="003F403C">
        <w:rPr>
          <w:rFonts w:asciiTheme="majorBidi" w:hAnsiTheme="majorBidi" w:cstheme="majorBidi"/>
          <w:sz w:val="22"/>
          <w:szCs w:val="22"/>
        </w:rPr>
        <w:t>that is acceptable</w:t>
      </w:r>
      <w:r w:rsidRPr="00E521C7">
        <w:rPr>
          <w:rFonts w:asciiTheme="majorBidi" w:hAnsiTheme="majorBidi" w:cstheme="majorBidi"/>
          <w:sz w:val="22"/>
          <w:szCs w:val="22"/>
        </w:rPr>
        <w:t xml:space="preserve"> for </w:t>
      </w:r>
      <w:r w:rsidR="003F403C">
        <w:rPr>
          <w:rFonts w:asciiTheme="majorBidi" w:hAnsiTheme="majorBidi" w:cstheme="majorBidi"/>
          <w:sz w:val="22"/>
          <w:szCs w:val="22"/>
        </w:rPr>
        <w:t>Health Network Inc</w:t>
      </w:r>
      <w:r w:rsidRPr="00E521C7">
        <w:rPr>
          <w:rFonts w:asciiTheme="majorBidi" w:hAnsiTheme="majorBidi" w:cstheme="majorBidi"/>
          <w:sz w:val="22"/>
          <w:szCs w:val="22"/>
        </w:rPr>
        <w:t xml:space="preserve"> </w:t>
      </w:r>
    </w:p>
    <w:p w14:paraId="54511671" w14:textId="77777777" w:rsidR="00722127" w:rsidRPr="00E521C7" w:rsidRDefault="00722127" w:rsidP="00722127">
      <w:pPr>
        <w:pStyle w:val="NormalWeb"/>
        <w:numPr>
          <w:ilvl w:val="0"/>
          <w:numId w:val="30"/>
        </w:numPr>
        <w:tabs>
          <w:tab w:val="clear" w:pos="720"/>
          <w:tab w:val="num" w:pos="1440"/>
        </w:tabs>
        <w:ind w:left="1440"/>
        <w:rPr>
          <w:rFonts w:asciiTheme="majorBidi" w:hAnsiTheme="majorBidi" w:cstheme="majorBidi"/>
          <w:sz w:val="22"/>
          <w:szCs w:val="22"/>
        </w:rPr>
      </w:pPr>
      <w:r w:rsidRPr="00E521C7">
        <w:rPr>
          <w:rFonts w:asciiTheme="majorBidi" w:hAnsiTheme="majorBidi" w:cstheme="majorBidi"/>
          <w:b/>
          <w:bCs/>
          <w:sz w:val="22"/>
          <w:szCs w:val="22"/>
        </w:rPr>
        <w:t xml:space="preserve">Maximum Tolerable Downtime (MTD). </w:t>
      </w:r>
      <w:r w:rsidRPr="00E521C7">
        <w:rPr>
          <w:rFonts w:asciiTheme="majorBidi" w:hAnsiTheme="majorBidi" w:cstheme="majorBidi"/>
          <w:sz w:val="22"/>
          <w:szCs w:val="22"/>
        </w:rPr>
        <w:t xml:space="preserve">The MTD represents the total amount of time leaders/managers are willing to accept for a mission/business process outage or disruption and includes all impact considerations. Determining MTD is important because it could leave continuity planners with imprecise direction on (1) selection of an appropriate recovery method, and (2) the depth of detail which will be required when developing recovery procedures, including their scope and content. </w:t>
      </w:r>
    </w:p>
    <w:p w14:paraId="45D6CBFC" w14:textId="77777777" w:rsidR="00722127" w:rsidRPr="00E521C7" w:rsidRDefault="00722127" w:rsidP="00722127">
      <w:pPr>
        <w:pStyle w:val="NormalWeb"/>
        <w:numPr>
          <w:ilvl w:val="0"/>
          <w:numId w:val="30"/>
        </w:numPr>
        <w:tabs>
          <w:tab w:val="clear" w:pos="720"/>
          <w:tab w:val="num" w:pos="1440"/>
        </w:tabs>
        <w:ind w:left="1440"/>
        <w:rPr>
          <w:rFonts w:asciiTheme="majorBidi" w:hAnsiTheme="majorBidi" w:cstheme="majorBidi"/>
          <w:sz w:val="22"/>
          <w:szCs w:val="22"/>
        </w:rPr>
      </w:pPr>
      <w:r w:rsidRPr="00E521C7">
        <w:rPr>
          <w:rFonts w:asciiTheme="majorBidi" w:hAnsiTheme="majorBidi" w:cstheme="majorBidi"/>
          <w:b/>
          <w:bCs/>
          <w:sz w:val="22"/>
          <w:szCs w:val="22"/>
        </w:rPr>
        <w:t xml:space="preserve">Recovery Time Objective (RTO). </w:t>
      </w:r>
      <w:r w:rsidRPr="00E521C7">
        <w:rPr>
          <w:rFonts w:asciiTheme="majorBidi" w:hAnsiTheme="majorBidi" w:cstheme="majorBidi"/>
          <w:sz w:val="22"/>
          <w:szCs w:val="22"/>
        </w:rPr>
        <w:t xml:space="preserve">RTO defines the maximum amount of time that a system resource can remain unavailable before there is an unacceptable impact on other system resources, supported mission/business processes, and the MTD. Determining the information system resource RTO is important for selecting appropriate technologies that are best suited for meeting the MTD. </w:t>
      </w:r>
    </w:p>
    <w:p w14:paraId="5C5C61B4" w14:textId="77777777" w:rsidR="00722127" w:rsidRPr="00E521C7" w:rsidRDefault="00722127" w:rsidP="00722127">
      <w:pPr>
        <w:pStyle w:val="NormalWeb"/>
        <w:numPr>
          <w:ilvl w:val="0"/>
          <w:numId w:val="30"/>
        </w:numPr>
        <w:tabs>
          <w:tab w:val="clear" w:pos="720"/>
          <w:tab w:val="num" w:pos="1440"/>
        </w:tabs>
        <w:ind w:left="1440"/>
        <w:rPr>
          <w:rFonts w:asciiTheme="majorBidi" w:hAnsiTheme="majorBidi" w:cstheme="majorBidi"/>
          <w:sz w:val="22"/>
          <w:szCs w:val="22"/>
        </w:rPr>
      </w:pPr>
      <w:r w:rsidRPr="00E521C7">
        <w:rPr>
          <w:rFonts w:asciiTheme="majorBidi" w:hAnsiTheme="majorBidi" w:cstheme="majorBidi"/>
          <w:b/>
          <w:bCs/>
          <w:sz w:val="22"/>
          <w:szCs w:val="22"/>
        </w:rPr>
        <w:t>Recovery Point Objective (RPO</w:t>
      </w:r>
      <w:r w:rsidRPr="00E521C7">
        <w:rPr>
          <w:rFonts w:asciiTheme="majorBidi" w:hAnsiTheme="majorBidi" w:cstheme="majorBidi"/>
          <w:sz w:val="22"/>
          <w:szCs w:val="22"/>
        </w:rPr>
        <w:t xml:space="preserve">). The RPO represents the point in time, prior to a disruption or system outage, to which mission/business process data must be recovered (given the most recent backup copy of the data) after an outage. </w:t>
      </w:r>
    </w:p>
    <w:p w14:paraId="5F1D2A74" w14:textId="223386D4" w:rsidR="00722127" w:rsidRPr="00E521C7" w:rsidRDefault="00722127" w:rsidP="00722127">
      <w:pPr>
        <w:pStyle w:val="NormalWeb"/>
        <w:ind w:left="1440"/>
        <w:rPr>
          <w:rFonts w:asciiTheme="majorBidi" w:hAnsiTheme="majorBidi" w:cstheme="majorBidi"/>
          <w:sz w:val="22"/>
          <w:szCs w:val="22"/>
        </w:rPr>
      </w:pPr>
      <w:r w:rsidRPr="00E521C7">
        <w:rPr>
          <w:rFonts w:asciiTheme="majorBidi" w:hAnsiTheme="majorBidi" w:cstheme="majorBidi"/>
          <w:sz w:val="22"/>
          <w:szCs w:val="22"/>
        </w:rPr>
        <w:t xml:space="preserve">The table below identifies the MTD, RTO, and RPO (as applicable) for the organizational mission/business processes that rely on </w:t>
      </w:r>
      <w:r w:rsidR="003F403C">
        <w:rPr>
          <w:rFonts w:asciiTheme="majorBidi" w:hAnsiTheme="majorBidi" w:cstheme="majorBidi"/>
          <w:sz w:val="22"/>
          <w:szCs w:val="22"/>
        </w:rPr>
        <w:t>Health Network Inc’s information systems.</w:t>
      </w:r>
    </w:p>
    <w:tbl>
      <w:tblPr>
        <w:tblStyle w:val="TableGrid"/>
        <w:tblW w:w="0" w:type="auto"/>
        <w:tblInd w:w="360" w:type="dxa"/>
        <w:tblLook w:val="04A0" w:firstRow="1" w:lastRow="0" w:firstColumn="1" w:lastColumn="0" w:noHBand="0" w:noVBand="1"/>
      </w:tblPr>
      <w:tblGrid>
        <w:gridCol w:w="2280"/>
        <w:gridCol w:w="2236"/>
        <w:gridCol w:w="2237"/>
        <w:gridCol w:w="2237"/>
      </w:tblGrid>
      <w:tr w:rsidR="003F403C" w14:paraId="4B1330D8" w14:textId="77777777" w:rsidTr="003F403C">
        <w:tc>
          <w:tcPr>
            <w:tcW w:w="2337" w:type="dxa"/>
          </w:tcPr>
          <w:p w14:paraId="33C7F951" w14:textId="133E61FD" w:rsidR="003F403C" w:rsidRPr="006B525E" w:rsidRDefault="003F403C" w:rsidP="00FB0119">
            <w:pPr>
              <w:rPr>
                <w:rFonts w:asciiTheme="majorBidi" w:hAnsiTheme="majorBidi" w:cstheme="majorBidi"/>
                <w:b/>
                <w:bCs/>
              </w:rPr>
            </w:pPr>
            <w:r w:rsidRPr="006B525E">
              <w:rPr>
                <w:rFonts w:asciiTheme="majorBidi" w:hAnsiTheme="majorBidi" w:cstheme="majorBidi"/>
                <w:b/>
                <w:bCs/>
              </w:rPr>
              <w:t>Business Process</w:t>
            </w:r>
          </w:p>
        </w:tc>
        <w:tc>
          <w:tcPr>
            <w:tcW w:w="2337" w:type="dxa"/>
          </w:tcPr>
          <w:p w14:paraId="19B47005" w14:textId="1B2D63C3" w:rsidR="003F403C" w:rsidRPr="006B525E" w:rsidRDefault="003F403C" w:rsidP="003F403C">
            <w:pPr>
              <w:ind w:left="0"/>
              <w:jc w:val="center"/>
              <w:rPr>
                <w:rFonts w:asciiTheme="majorBidi" w:hAnsiTheme="majorBidi" w:cstheme="majorBidi"/>
                <w:b/>
                <w:bCs/>
              </w:rPr>
            </w:pPr>
            <w:r w:rsidRPr="006B525E">
              <w:rPr>
                <w:rFonts w:asciiTheme="majorBidi" w:hAnsiTheme="majorBidi" w:cstheme="majorBidi"/>
                <w:b/>
                <w:bCs/>
              </w:rPr>
              <w:t>MTD</w:t>
            </w:r>
          </w:p>
        </w:tc>
        <w:tc>
          <w:tcPr>
            <w:tcW w:w="2338" w:type="dxa"/>
          </w:tcPr>
          <w:p w14:paraId="3A3A3041" w14:textId="08CFE837" w:rsidR="003F403C" w:rsidRPr="006B525E" w:rsidRDefault="003F403C" w:rsidP="00FB0119">
            <w:pPr>
              <w:rPr>
                <w:rFonts w:asciiTheme="majorBidi" w:hAnsiTheme="majorBidi" w:cstheme="majorBidi"/>
                <w:b/>
                <w:bCs/>
              </w:rPr>
            </w:pPr>
            <w:r w:rsidRPr="006B525E">
              <w:rPr>
                <w:rFonts w:asciiTheme="majorBidi" w:hAnsiTheme="majorBidi" w:cstheme="majorBidi"/>
                <w:b/>
                <w:bCs/>
              </w:rPr>
              <w:t>RTO</w:t>
            </w:r>
          </w:p>
        </w:tc>
        <w:tc>
          <w:tcPr>
            <w:tcW w:w="2338" w:type="dxa"/>
          </w:tcPr>
          <w:p w14:paraId="655A0F8B" w14:textId="2E59885F" w:rsidR="003F403C" w:rsidRPr="006B525E" w:rsidRDefault="003F403C" w:rsidP="003F403C">
            <w:pPr>
              <w:rPr>
                <w:rFonts w:asciiTheme="majorBidi" w:hAnsiTheme="majorBidi" w:cstheme="majorBidi"/>
                <w:b/>
                <w:bCs/>
              </w:rPr>
            </w:pPr>
            <w:r w:rsidRPr="006B525E">
              <w:rPr>
                <w:rFonts w:asciiTheme="majorBidi" w:hAnsiTheme="majorBidi" w:cstheme="majorBidi"/>
                <w:b/>
                <w:bCs/>
              </w:rPr>
              <w:t>RPO</w:t>
            </w:r>
          </w:p>
        </w:tc>
      </w:tr>
      <w:tr w:rsidR="003F403C" w14:paraId="73B11367" w14:textId="77777777" w:rsidTr="003F403C">
        <w:tc>
          <w:tcPr>
            <w:tcW w:w="2337" w:type="dxa"/>
          </w:tcPr>
          <w:p w14:paraId="3A45B725" w14:textId="2727C963" w:rsidR="003F403C" w:rsidRDefault="003F403C" w:rsidP="00FB0119">
            <w:pPr>
              <w:rPr>
                <w:rFonts w:asciiTheme="majorBidi" w:hAnsiTheme="majorBidi" w:cstheme="majorBidi"/>
              </w:rPr>
            </w:pPr>
            <w:r>
              <w:rPr>
                <w:rFonts w:asciiTheme="majorBidi" w:hAnsiTheme="majorBidi" w:cstheme="majorBidi"/>
              </w:rPr>
              <w:t>Pay-vendor Invoices</w:t>
            </w:r>
          </w:p>
        </w:tc>
        <w:tc>
          <w:tcPr>
            <w:tcW w:w="2337" w:type="dxa"/>
          </w:tcPr>
          <w:p w14:paraId="1F8FD6C4" w14:textId="4E38F0DC" w:rsidR="003F403C" w:rsidRDefault="003F403C" w:rsidP="00FB0119">
            <w:pPr>
              <w:rPr>
                <w:rFonts w:asciiTheme="majorBidi" w:hAnsiTheme="majorBidi" w:cstheme="majorBidi"/>
              </w:rPr>
            </w:pPr>
            <w:r>
              <w:rPr>
                <w:rFonts w:asciiTheme="majorBidi" w:hAnsiTheme="majorBidi" w:cstheme="majorBidi"/>
              </w:rPr>
              <w:t>24 Hours</w:t>
            </w:r>
          </w:p>
        </w:tc>
        <w:tc>
          <w:tcPr>
            <w:tcW w:w="2338" w:type="dxa"/>
          </w:tcPr>
          <w:p w14:paraId="6C2EEC40" w14:textId="5C2D32DE" w:rsidR="003F403C" w:rsidRDefault="003F403C" w:rsidP="00FB0119">
            <w:pPr>
              <w:rPr>
                <w:rFonts w:asciiTheme="majorBidi" w:hAnsiTheme="majorBidi" w:cstheme="majorBidi"/>
              </w:rPr>
            </w:pPr>
            <w:r>
              <w:rPr>
                <w:rFonts w:asciiTheme="majorBidi" w:hAnsiTheme="majorBidi" w:cstheme="majorBidi"/>
              </w:rPr>
              <w:t>24 Hours</w:t>
            </w:r>
          </w:p>
        </w:tc>
        <w:tc>
          <w:tcPr>
            <w:tcW w:w="2338" w:type="dxa"/>
          </w:tcPr>
          <w:p w14:paraId="5F2A454A" w14:textId="0B15190F" w:rsidR="003F403C" w:rsidRDefault="003F403C" w:rsidP="00FB0119">
            <w:pPr>
              <w:rPr>
                <w:rFonts w:asciiTheme="majorBidi" w:hAnsiTheme="majorBidi" w:cstheme="majorBidi"/>
              </w:rPr>
            </w:pPr>
            <w:r>
              <w:rPr>
                <w:rFonts w:asciiTheme="majorBidi" w:hAnsiTheme="majorBidi" w:cstheme="majorBidi"/>
              </w:rPr>
              <w:t>12 Hours</w:t>
            </w:r>
          </w:p>
        </w:tc>
      </w:tr>
      <w:tr w:rsidR="003F403C" w14:paraId="4D61217D" w14:textId="77777777" w:rsidTr="003F403C">
        <w:tc>
          <w:tcPr>
            <w:tcW w:w="2337" w:type="dxa"/>
          </w:tcPr>
          <w:p w14:paraId="6B42495B" w14:textId="1E668736" w:rsidR="003F403C" w:rsidRDefault="003F403C" w:rsidP="00FB0119">
            <w:pPr>
              <w:rPr>
                <w:rFonts w:asciiTheme="majorBidi" w:hAnsiTheme="majorBidi" w:cstheme="majorBidi"/>
              </w:rPr>
            </w:pPr>
            <w:r>
              <w:rPr>
                <w:rFonts w:asciiTheme="majorBidi" w:hAnsiTheme="majorBidi" w:cstheme="majorBidi"/>
              </w:rPr>
              <w:t>Payment Processing</w:t>
            </w:r>
          </w:p>
        </w:tc>
        <w:tc>
          <w:tcPr>
            <w:tcW w:w="2337" w:type="dxa"/>
          </w:tcPr>
          <w:p w14:paraId="69051A79" w14:textId="128AE73B" w:rsidR="003F403C" w:rsidRDefault="003F403C" w:rsidP="00FB0119">
            <w:pPr>
              <w:rPr>
                <w:rFonts w:asciiTheme="majorBidi" w:hAnsiTheme="majorBidi" w:cstheme="majorBidi"/>
              </w:rPr>
            </w:pPr>
            <w:r>
              <w:rPr>
                <w:rFonts w:asciiTheme="majorBidi" w:hAnsiTheme="majorBidi" w:cstheme="majorBidi"/>
              </w:rPr>
              <w:t>12 Hours</w:t>
            </w:r>
          </w:p>
        </w:tc>
        <w:tc>
          <w:tcPr>
            <w:tcW w:w="2338" w:type="dxa"/>
          </w:tcPr>
          <w:p w14:paraId="03D57BE3" w14:textId="24047096" w:rsidR="003F403C" w:rsidRDefault="003F403C" w:rsidP="00FB0119">
            <w:pPr>
              <w:rPr>
                <w:rFonts w:asciiTheme="majorBidi" w:hAnsiTheme="majorBidi" w:cstheme="majorBidi"/>
              </w:rPr>
            </w:pPr>
            <w:r>
              <w:rPr>
                <w:rFonts w:asciiTheme="majorBidi" w:hAnsiTheme="majorBidi" w:cstheme="majorBidi"/>
              </w:rPr>
              <w:t>6 Hours</w:t>
            </w:r>
          </w:p>
        </w:tc>
        <w:tc>
          <w:tcPr>
            <w:tcW w:w="2338" w:type="dxa"/>
          </w:tcPr>
          <w:p w14:paraId="2FFE6478" w14:textId="234C72D6" w:rsidR="003F403C" w:rsidRDefault="003F403C" w:rsidP="00FB0119">
            <w:pPr>
              <w:rPr>
                <w:rFonts w:asciiTheme="majorBidi" w:hAnsiTheme="majorBidi" w:cstheme="majorBidi"/>
              </w:rPr>
            </w:pPr>
            <w:r>
              <w:rPr>
                <w:rFonts w:asciiTheme="majorBidi" w:hAnsiTheme="majorBidi" w:cstheme="majorBidi"/>
              </w:rPr>
              <w:t>6 Hours</w:t>
            </w:r>
          </w:p>
        </w:tc>
      </w:tr>
      <w:tr w:rsidR="003F403C" w14:paraId="38D720AF" w14:textId="77777777" w:rsidTr="003F403C">
        <w:tc>
          <w:tcPr>
            <w:tcW w:w="2337" w:type="dxa"/>
          </w:tcPr>
          <w:p w14:paraId="224EA6B5" w14:textId="3F4566D2" w:rsidR="003F403C" w:rsidRDefault="003F403C" w:rsidP="00FB0119">
            <w:pPr>
              <w:rPr>
                <w:rFonts w:asciiTheme="majorBidi" w:hAnsiTheme="majorBidi" w:cstheme="majorBidi"/>
              </w:rPr>
            </w:pPr>
            <w:r>
              <w:rPr>
                <w:rFonts w:asciiTheme="majorBidi" w:hAnsiTheme="majorBidi" w:cstheme="majorBidi"/>
              </w:rPr>
              <w:t>Record Transfers</w:t>
            </w:r>
          </w:p>
        </w:tc>
        <w:tc>
          <w:tcPr>
            <w:tcW w:w="2337" w:type="dxa"/>
          </w:tcPr>
          <w:p w14:paraId="3E5E2F9E" w14:textId="7A644EC8" w:rsidR="003F403C" w:rsidRDefault="003F403C" w:rsidP="00FB0119">
            <w:pPr>
              <w:rPr>
                <w:rFonts w:asciiTheme="majorBidi" w:hAnsiTheme="majorBidi" w:cstheme="majorBidi"/>
              </w:rPr>
            </w:pPr>
            <w:r>
              <w:rPr>
                <w:rFonts w:asciiTheme="majorBidi" w:hAnsiTheme="majorBidi" w:cstheme="majorBidi"/>
              </w:rPr>
              <w:t>12 Hours</w:t>
            </w:r>
          </w:p>
        </w:tc>
        <w:tc>
          <w:tcPr>
            <w:tcW w:w="2338" w:type="dxa"/>
          </w:tcPr>
          <w:p w14:paraId="3E558D46" w14:textId="56E0FB28" w:rsidR="003F403C" w:rsidRDefault="003F403C" w:rsidP="00FB0119">
            <w:pPr>
              <w:rPr>
                <w:rFonts w:asciiTheme="majorBidi" w:hAnsiTheme="majorBidi" w:cstheme="majorBidi"/>
              </w:rPr>
            </w:pPr>
            <w:r>
              <w:rPr>
                <w:rFonts w:asciiTheme="majorBidi" w:hAnsiTheme="majorBidi" w:cstheme="majorBidi"/>
              </w:rPr>
              <w:t>6 Hours</w:t>
            </w:r>
          </w:p>
        </w:tc>
        <w:tc>
          <w:tcPr>
            <w:tcW w:w="2338" w:type="dxa"/>
          </w:tcPr>
          <w:p w14:paraId="73199E34" w14:textId="341B5570" w:rsidR="003F403C" w:rsidRDefault="003F403C" w:rsidP="00FB0119">
            <w:pPr>
              <w:rPr>
                <w:rFonts w:asciiTheme="majorBidi" w:hAnsiTheme="majorBidi" w:cstheme="majorBidi"/>
              </w:rPr>
            </w:pPr>
            <w:r>
              <w:rPr>
                <w:rFonts w:asciiTheme="majorBidi" w:hAnsiTheme="majorBidi" w:cstheme="majorBidi"/>
              </w:rPr>
              <w:t>4 Hours</w:t>
            </w:r>
          </w:p>
        </w:tc>
      </w:tr>
      <w:tr w:rsidR="003F403C" w14:paraId="0B76CBB7" w14:textId="77777777" w:rsidTr="003F403C">
        <w:tc>
          <w:tcPr>
            <w:tcW w:w="2337" w:type="dxa"/>
          </w:tcPr>
          <w:p w14:paraId="300DB3B7" w14:textId="0E05527D" w:rsidR="003F403C" w:rsidRDefault="003F403C" w:rsidP="00FB0119">
            <w:pPr>
              <w:rPr>
                <w:rFonts w:asciiTheme="majorBidi" w:hAnsiTheme="majorBidi" w:cstheme="majorBidi"/>
              </w:rPr>
            </w:pPr>
            <w:r>
              <w:rPr>
                <w:rFonts w:asciiTheme="majorBidi" w:hAnsiTheme="majorBidi" w:cstheme="majorBidi"/>
              </w:rPr>
              <w:t>Information Storage</w:t>
            </w:r>
          </w:p>
        </w:tc>
        <w:tc>
          <w:tcPr>
            <w:tcW w:w="2337" w:type="dxa"/>
          </w:tcPr>
          <w:p w14:paraId="18B43AAA" w14:textId="24FA641B" w:rsidR="003F403C" w:rsidRDefault="003F403C" w:rsidP="00FB0119">
            <w:pPr>
              <w:rPr>
                <w:rFonts w:asciiTheme="majorBidi" w:hAnsiTheme="majorBidi" w:cstheme="majorBidi"/>
              </w:rPr>
            </w:pPr>
            <w:r>
              <w:rPr>
                <w:rFonts w:asciiTheme="majorBidi" w:hAnsiTheme="majorBidi" w:cstheme="majorBidi"/>
              </w:rPr>
              <w:t>6 Hours</w:t>
            </w:r>
          </w:p>
        </w:tc>
        <w:tc>
          <w:tcPr>
            <w:tcW w:w="2338" w:type="dxa"/>
          </w:tcPr>
          <w:p w14:paraId="553B54A9" w14:textId="7BB0E2A4" w:rsidR="003F403C" w:rsidRDefault="003F403C" w:rsidP="00FB0119">
            <w:pPr>
              <w:rPr>
                <w:rFonts w:asciiTheme="majorBidi" w:hAnsiTheme="majorBidi" w:cstheme="majorBidi"/>
              </w:rPr>
            </w:pPr>
            <w:r>
              <w:rPr>
                <w:rFonts w:asciiTheme="majorBidi" w:hAnsiTheme="majorBidi" w:cstheme="majorBidi"/>
              </w:rPr>
              <w:t>4 Hours</w:t>
            </w:r>
          </w:p>
        </w:tc>
        <w:tc>
          <w:tcPr>
            <w:tcW w:w="2338" w:type="dxa"/>
          </w:tcPr>
          <w:p w14:paraId="602BCD7B" w14:textId="5E6ADD03" w:rsidR="003F403C" w:rsidRDefault="003F403C" w:rsidP="00FB0119">
            <w:pPr>
              <w:rPr>
                <w:rFonts w:asciiTheme="majorBidi" w:hAnsiTheme="majorBidi" w:cstheme="majorBidi"/>
              </w:rPr>
            </w:pPr>
            <w:r>
              <w:rPr>
                <w:rFonts w:asciiTheme="majorBidi" w:hAnsiTheme="majorBidi" w:cstheme="majorBidi"/>
              </w:rPr>
              <w:t>3 Hours</w:t>
            </w:r>
          </w:p>
        </w:tc>
      </w:tr>
    </w:tbl>
    <w:p w14:paraId="0621ED23" w14:textId="089D009B" w:rsidR="00722127" w:rsidRPr="00E521C7" w:rsidRDefault="00722127" w:rsidP="00FB0119">
      <w:pPr>
        <w:ind w:left="360"/>
        <w:rPr>
          <w:rFonts w:asciiTheme="majorBidi" w:hAnsiTheme="majorBidi" w:cstheme="majorBidi"/>
        </w:rPr>
      </w:pPr>
    </w:p>
    <w:p w14:paraId="48DC5716" w14:textId="77777777" w:rsidR="00722127" w:rsidRPr="00E521C7" w:rsidRDefault="00722127" w:rsidP="00722127">
      <w:pPr>
        <w:pStyle w:val="Heading3"/>
        <w:ind w:left="720"/>
        <w:rPr>
          <w:rFonts w:asciiTheme="majorBidi" w:hAnsiTheme="majorBidi"/>
        </w:rPr>
      </w:pPr>
    </w:p>
    <w:p w14:paraId="5A52D78A" w14:textId="77777777" w:rsidR="00C1009E" w:rsidRDefault="00C1009E" w:rsidP="00722127">
      <w:pPr>
        <w:pStyle w:val="Heading3"/>
        <w:numPr>
          <w:ilvl w:val="0"/>
          <w:numId w:val="24"/>
        </w:numPr>
        <w:rPr>
          <w:rFonts w:asciiTheme="majorBidi" w:hAnsiTheme="majorBidi"/>
        </w:rPr>
      </w:pPr>
      <w:bookmarkStart w:id="36" w:name="_Toc149736950"/>
    </w:p>
    <w:p w14:paraId="035ED34E" w14:textId="5F9460CF" w:rsidR="00722127" w:rsidRPr="00E521C7" w:rsidRDefault="00722127" w:rsidP="00722127">
      <w:pPr>
        <w:pStyle w:val="Heading3"/>
        <w:numPr>
          <w:ilvl w:val="0"/>
          <w:numId w:val="24"/>
        </w:numPr>
        <w:rPr>
          <w:rFonts w:asciiTheme="majorBidi" w:hAnsiTheme="majorBidi"/>
        </w:rPr>
      </w:pPr>
      <w:r w:rsidRPr="00E521C7">
        <w:rPr>
          <w:rFonts w:asciiTheme="majorBidi" w:hAnsiTheme="majorBidi"/>
        </w:rPr>
        <w:t>Identify Resource Requirements</w:t>
      </w:r>
      <w:bookmarkEnd w:id="36"/>
    </w:p>
    <w:p w14:paraId="746A35B0" w14:textId="55F797BF" w:rsidR="00722127" w:rsidRDefault="00722127" w:rsidP="00722127">
      <w:pPr>
        <w:spacing w:before="100" w:beforeAutospacing="1" w:after="100" w:afterAutospacing="1"/>
        <w:ind w:left="720"/>
        <w:rPr>
          <w:rFonts w:asciiTheme="majorBidi" w:eastAsia="Times New Roman" w:hAnsiTheme="majorBidi" w:cstheme="majorBidi"/>
          <w:sz w:val="22"/>
          <w:szCs w:val="22"/>
          <w:lang w:eastAsia="zh-CN"/>
        </w:rPr>
      </w:pPr>
      <w:r w:rsidRPr="00E521C7">
        <w:rPr>
          <w:rFonts w:asciiTheme="majorBidi" w:eastAsia="Times New Roman" w:hAnsiTheme="majorBidi" w:cstheme="majorBidi"/>
          <w:sz w:val="22"/>
          <w:szCs w:val="22"/>
          <w:lang w:eastAsia="zh-CN"/>
        </w:rPr>
        <w:t xml:space="preserve">The following table identifies the resources that compose </w:t>
      </w:r>
      <w:r w:rsidR="007F2751">
        <w:rPr>
          <w:rFonts w:asciiTheme="majorBidi" w:eastAsia="Times New Roman" w:hAnsiTheme="majorBidi" w:cstheme="majorBidi"/>
          <w:sz w:val="22"/>
          <w:szCs w:val="22"/>
          <w:lang w:eastAsia="zh-CN"/>
        </w:rPr>
        <w:t>Health Network Inc’s information system’s</w:t>
      </w:r>
      <w:r w:rsidRPr="00E521C7">
        <w:rPr>
          <w:rFonts w:asciiTheme="majorBidi" w:eastAsia="Times New Roman" w:hAnsiTheme="majorBidi" w:cstheme="majorBidi"/>
          <w:i/>
          <w:iCs/>
          <w:sz w:val="22"/>
          <w:szCs w:val="22"/>
          <w:lang w:eastAsia="zh-CN"/>
        </w:rPr>
        <w:t xml:space="preserve"> </w:t>
      </w:r>
      <w:r w:rsidRPr="00E521C7">
        <w:rPr>
          <w:rFonts w:asciiTheme="majorBidi" w:eastAsia="Times New Roman" w:hAnsiTheme="majorBidi" w:cstheme="majorBidi"/>
          <w:sz w:val="22"/>
          <w:szCs w:val="22"/>
          <w:lang w:eastAsia="zh-CN"/>
        </w:rPr>
        <w:t xml:space="preserve">including hardware, software, and other resources such as data files. </w:t>
      </w:r>
    </w:p>
    <w:p w14:paraId="787CE0AB" w14:textId="77777777" w:rsidR="00925F6F" w:rsidRPr="00E521C7" w:rsidRDefault="00925F6F" w:rsidP="00722127">
      <w:pPr>
        <w:spacing w:before="100" w:beforeAutospacing="1" w:after="100" w:afterAutospacing="1"/>
        <w:ind w:left="720"/>
        <w:rPr>
          <w:rFonts w:asciiTheme="majorBidi" w:eastAsia="Times New Roman" w:hAnsiTheme="majorBidi" w:cstheme="majorBidi"/>
          <w:lang w:eastAsia="zh-CN"/>
        </w:rPr>
      </w:pPr>
    </w:p>
    <w:tbl>
      <w:tblPr>
        <w:tblStyle w:val="TableGrid"/>
        <w:tblW w:w="0" w:type="auto"/>
        <w:tblInd w:w="720" w:type="dxa"/>
        <w:tblLook w:val="04A0" w:firstRow="1" w:lastRow="0" w:firstColumn="1" w:lastColumn="0" w:noHBand="0" w:noVBand="1"/>
      </w:tblPr>
      <w:tblGrid>
        <w:gridCol w:w="2993"/>
        <w:gridCol w:w="2739"/>
        <w:gridCol w:w="2898"/>
      </w:tblGrid>
      <w:tr w:rsidR="001A1A6C" w14:paraId="5955EAD5" w14:textId="77777777" w:rsidTr="00952859">
        <w:tc>
          <w:tcPr>
            <w:tcW w:w="3116" w:type="dxa"/>
          </w:tcPr>
          <w:p w14:paraId="650BA830" w14:textId="2F8B3867" w:rsidR="00952859" w:rsidRPr="006B525E" w:rsidRDefault="00952859" w:rsidP="00722127">
            <w:pPr>
              <w:rPr>
                <w:rFonts w:asciiTheme="majorBidi" w:hAnsiTheme="majorBidi" w:cstheme="majorBidi"/>
                <w:b/>
                <w:bCs/>
              </w:rPr>
            </w:pPr>
            <w:r w:rsidRPr="006B525E">
              <w:rPr>
                <w:rFonts w:asciiTheme="majorBidi" w:hAnsiTheme="majorBidi" w:cstheme="majorBidi"/>
                <w:b/>
                <w:bCs/>
              </w:rPr>
              <w:t>System resources/components</w:t>
            </w:r>
          </w:p>
        </w:tc>
        <w:tc>
          <w:tcPr>
            <w:tcW w:w="3117" w:type="dxa"/>
          </w:tcPr>
          <w:p w14:paraId="0B402A6F" w14:textId="4FA33E1C" w:rsidR="00952859" w:rsidRPr="006B525E" w:rsidRDefault="00952859" w:rsidP="00722127">
            <w:pPr>
              <w:rPr>
                <w:rFonts w:asciiTheme="majorBidi" w:hAnsiTheme="majorBidi" w:cstheme="majorBidi"/>
                <w:b/>
                <w:bCs/>
              </w:rPr>
            </w:pPr>
            <w:r w:rsidRPr="006B525E">
              <w:rPr>
                <w:rFonts w:asciiTheme="majorBidi" w:hAnsiTheme="majorBidi" w:cstheme="majorBidi"/>
                <w:b/>
                <w:bCs/>
              </w:rPr>
              <w:t>Platform OS/</w:t>
            </w:r>
            <w:r w:rsidR="001A1A6C" w:rsidRPr="006B525E">
              <w:rPr>
                <w:rFonts w:asciiTheme="majorBidi" w:hAnsiTheme="majorBidi" w:cstheme="majorBidi"/>
                <w:b/>
                <w:bCs/>
              </w:rPr>
              <w:t>Version</w:t>
            </w:r>
          </w:p>
        </w:tc>
        <w:tc>
          <w:tcPr>
            <w:tcW w:w="3117" w:type="dxa"/>
          </w:tcPr>
          <w:p w14:paraId="37A89481" w14:textId="7E01898F" w:rsidR="00952859" w:rsidRPr="006B525E" w:rsidRDefault="001A1A6C" w:rsidP="00722127">
            <w:pPr>
              <w:rPr>
                <w:rFonts w:asciiTheme="majorBidi" w:hAnsiTheme="majorBidi" w:cstheme="majorBidi"/>
                <w:b/>
                <w:bCs/>
              </w:rPr>
            </w:pPr>
            <w:r w:rsidRPr="006B525E">
              <w:rPr>
                <w:rFonts w:asciiTheme="majorBidi" w:hAnsiTheme="majorBidi" w:cstheme="majorBidi"/>
                <w:b/>
                <w:bCs/>
              </w:rPr>
              <w:t>Description</w:t>
            </w:r>
            <w:r w:rsidR="006B525E" w:rsidRPr="006B525E">
              <w:rPr>
                <w:rFonts w:asciiTheme="majorBidi" w:hAnsiTheme="majorBidi" w:cstheme="majorBidi"/>
                <w:b/>
                <w:bCs/>
              </w:rPr>
              <w:t xml:space="preserve"> of system</w:t>
            </w:r>
          </w:p>
        </w:tc>
      </w:tr>
      <w:tr w:rsidR="001A1A6C" w14:paraId="7CAD89E7" w14:textId="77777777" w:rsidTr="00952859">
        <w:tc>
          <w:tcPr>
            <w:tcW w:w="3116" w:type="dxa"/>
          </w:tcPr>
          <w:p w14:paraId="501EE2A4" w14:textId="56D52036" w:rsidR="00952859" w:rsidRDefault="00C1009E" w:rsidP="00722127">
            <w:pPr>
              <w:rPr>
                <w:rFonts w:asciiTheme="majorBidi" w:hAnsiTheme="majorBidi" w:cstheme="majorBidi"/>
              </w:rPr>
            </w:pPr>
            <w:proofErr w:type="spellStart"/>
            <w:r>
              <w:rPr>
                <w:rFonts w:asciiTheme="majorBidi" w:hAnsiTheme="majorBidi" w:cstheme="majorBidi"/>
              </w:rPr>
              <w:t>HNet</w:t>
            </w:r>
            <w:proofErr w:type="spellEnd"/>
            <w:r>
              <w:rPr>
                <w:rFonts w:asciiTheme="majorBidi" w:hAnsiTheme="majorBidi" w:cstheme="majorBidi"/>
              </w:rPr>
              <w:t xml:space="preserve"> Application database</w:t>
            </w:r>
          </w:p>
        </w:tc>
        <w:tc>
          <w:tcPr>
            <w:tcW w:w="3117" w:type="dxa"/>
          </w:tcPr>
          <w:p w14:paraId="4BE991AF" w14:textId="12E5DDA9" w:rsidR="00952859" w:rsidRDefault="00C1009E" w:rsidP="00722127">
            <w:pPr>
              <w:rPr>
                <w:rFonts w:asciiTheme="majorBidi" w:hAnsiTheme="majorBidi" w:cstheme="majorBidi"/>
              </w:rPr>
            </w:pPr>
            <w:r>
              <w:rPr>
                <w:rFonts w:asciiTheme="majorBidi" w:hAnsiTheme="majorBidi" w:cstheme="majorBidi"/>
              </w:rPr>
              <w:t>Windows server 2020</w:t>
            </w:r>
          </w:p>
        </w:tc>
        <w:tc>
          <w:tcPr>
            <w:tcW w:w="3117" w:type="dxa"/>
          </w:tcPr>
          <w:p w14:paraId="5A86B3D3" w14:textId="6181F136" w:rsidR="00952859" w:rsidRDefault="00C1009E" w:rsidP="00722127">
            <w:pPr>
              <w:rPr>
                <w:rFonts w:asciiTheme="majorBidi" w:hAnsiTheme="majorBidi" w:cstheme="majorBidi"/>
              </w:rPr>
            </w:pPr>
            <w:r>
              <w:rPr>
                <w:rFonts w:asciiTheme="majorBidi" w:hAnsiTheme="majorBidi" w:cstheme="majorBidi"/>
              </w:rPr>
              <w:t xml:space="preserve">This database holds the information of all the </w:t>
            </w:r>
            <w:proofErr w:type="spellStart"/>
            <w:proofErr w:type="gramStart"/>
            <w:r>
              <w:rPr>
                <w:rFonts w:asciiTheme="majorBidi" w:hAnsiTheme="majorBidi" w:cstheme="majorBidi"/>
              </w:rPr>
              <w:t>applications.Health</w:t>
            </w:r>
            <w:proofErr w:type="spellEnd"/>
            <w:proofErr w:type="gramEnd"/>
            <w:r>
              <w:rPr>
                <w:rFonts w:asciiTheme="majorBidi" w:hAnsiTheme="majorBidi" w:cstheme="majorBidi"/>
              </w:rPr>
              <w:t xml:space="preserve"> Network Inc provides</w:t>
            </w:r>
          </w:p>
        </w:tc>
      </w:tr>
      <w:tr w:rsidR="001A1A6C" w14:paraId="3EA070BF" w14:textId="77777777" w:rsidTr="00952859">
        <w:tc>
          <w:tcPr>
            <w:tcW w:w="3116" w:type="dxa"/>
          </w:tcPr>
          <w:p w14:paraId="28906479" w14:textId="20424594" w:rsidR="00952859" w:rsidRDefault="00C1009E" w:rsidP="00722127">
            <w:pPr>
              <w:rPr>
                <w:rFonts w:asciiTheme="majorBidi" w:hAnsiTheme="majorBidi" w:cstheme="majorBidi"/>
              </w:rPr>
            </w:pPr>
            <w:proofErr w:type="spellStart"/>
            <w:r>
              <w:rPr>
                <w:rFonts w:asciiTheme="majorBidi" w:hAnsiTheme="majorBidi" w:cstheme="majorBidi"/>
              </w:rPr>
              <w:t>HNet</w:t>
            </w:r>
            <w:proofErr w:type="spellEnd"/>
            <w:r>
              <w:rPr>
                <w:rFonts w:asciiTheme="majorBidi" w:hAnsiTheme="majorBidi" w:cstheme="majorBidi"/>
              </w:rPr>
              <w:t xml:space="preserve"> Data centers</w:t>
            </w:r>
          </w:p>
        </w:tc>
        <w:tc>
          <w:tcPr>
            <w:tcW w:w="3117" w:type="dxa"/>
          </w:tcPr>
          <w:p w14:paraId="466B2BAE" w14:textId="23D42C8B" w:rsidR="00952859" w:rsidRDefault="00925F6F" w:rsidP="00722127">
            <w:pPr>
              <w:rPr>
                <w:rFonts w:asciiTheme="majorBidi" w:hAnsiTheme="majorBidi" w:cstheme="majorBidi"/>
              </w:rPr>
            </w:pPr>
            <w:r>
              <w:rPr>
                <w:rFonts w:asciiTheme="majorBidi" w:hAnsiTheme="majorBidi" w:cstheme="majorBidi"/>
              </w:rPr>
              <w:t>Windows server 2020</w:t>
            </w:r>
          </w:p>
        </w:tc>
        <w:tc>
          <w:tcPr>
            <w:tcW w:w="3117" w:type="dxa"/>
          </w:tcPr>
          <w:p w14:paraId="1877951E" w14:textId="130A75D4" w:rsidR="00952859" w:rsidRDefault="00925F6F" w:rsidP="00722127">
            <w:pPr>
              <w:rPr>
                <w:rFonts w:asciiTheme="majorBidi" w:hAnsiTheme="majorBidi" w:cstheme="majorBidi"/>
              </w:rPr>
            </w:pPr>
            <w:r>
              <w:rPr>
                <w:rFonts w:asciiTheme="majorBidi" w:hAnsiTheme="majorBidi" w:cstheme="majorBidi"/>
              </w:rPr>
              <w:t>Data centers for Health Net contain databases for all of applications and customer PII.</w:t>
            </w:r>
          </w:p>
        </w:tc>
      </w:tr>
      <w:tr w:rsidR="001A1A6C" w14:paraId="050DC8B9" w14:textId="77777777" w:rsidTr="00952859">
        <w:tc>
          <w:tcPr>
            <w:tcW w:w="3116" w:type="dxa"/>
          </w:tcPr>
          <w:p w14:paraId="2C1228DA" w14:textId="2F330F46" w:rsidR="00952859" w:rsidRDefault="00925F6F" w:rsidP="00722127">
            <w:pPr>
              <w:rPr>
                <w:rFonts w:asciiTheme="majorBidi" w:hAnsiTheme="majorBidi" w:cstheme="majorBidi"/>
              </w:rPr>
            </w:pPr>
            <w:proofErr w:type="spellStart"/>
            <w:r>
              <w:rPr>
                <w:rFonts w:asciiTheme="majorBidi" w:hAnsiTheme="majorBidi" w:cstheme="majorBidi"/>
              </w:rPr>
              <w:t>Hnet</w:t>
            </w:r>
            <w:proofErr w:type="spellEnd"/>
            <w:r>
              <w:rPr>
                <w:rFonts w:asciiTheme="majorBidi" w:hAnsiTheme="majorBidi" w:cstheme="majorBidi"/>
              </w:rPr>
              <w:t xml:space="preserve"> employee devices</w:t>
            </w:r>
          </w:p>
        </w:tc>
        <w:tc>
          <w:tcPr>
            <w:tcW w:w="3117" w:type="dxa"/>
          </w:tcPr>
          <w:p w14:paraId="4FB60863" w14:textId="3C739E68" w:rsidR="00952859" w:rsidRDefault="00925F6F" w:rsidP="00722127">
            <w:pPr>
              <w:rPr>
                <w:rFonts w:asciiTheme="majorBidi" w:hAnsiTheme="majorBidi" w:cstheme="majorBidi"/>
              </w:rPr>
            </w:pPr>
            <w:r>
              <w:rPr>
                <w:rFonts w:asciiTheme="majorBidi" w:hAnsiTheme="majorBidi" w:cstheme="majorBidi"/>
              </w:rPr>
              <w:t>Windows 11 Pro</w:t>
            </w:r>
          </w:p>
        </w:tc>
        <w:tc>
          <w:tcPr>
            <w:tcW w:w="3117" w:type="dxa"/>
          </w:tcPr>
          <w:p w14:paraId="156CABF6" w14:textId="7B5173B1" w:rsidR="00952859" w:rsidRDefault="00925F6F" w:rsidP="00722127">
            <w:pPr>
              <w:rPr>
                <w:rFonts w:asciiTheme="majorBidi" w:hAnsiTheme="majorBidi" w:cstheme="majorBidi"/>
              </w:rPr>
            </w:pPr>
            <w:r>
              <w:rPr>
                <w:rFonts w:asciiTheme="majorBidi" w:hAnsiTheme="majorBidi" w:cstheme="majorBidi"/>
              </w:rPr>
              <w:t xml:space="preserve">Devices contain a multitude of different data that corresponds directly </w:t>
            </w:r>
            <w:proofErr w:type="gramStart"/>
            <w:r>
              <w:rPr>
                <w:rFonts w:asciiTheme="majorBidi" w:hAnsiTheme="majorBidi" w:cstheme="majorBidi"/>
              </w:rPr>
              <w:t>with,</w:t>
            </w:r>
            <w:proofErr w:type="gramEnd"/>
            <w:r>
              <w:rPr>
                <w:rFonts w:asciiTheme="majorBidi" w:hAnsiTheme="majorBidi" w:cstheme="majorBidi"/>
              </w:rPr>
              <w:t xml:space="preserve"> </w:t>
            </w:r>
            <w:proofErr w:type="gramStart"/>
            <w:r>
              <w:rPr>
                <w:rFonts w:asciiTheme="majorBidi" w:hAnsiTheme="majorBidi" w:cstheme="majorBidi"/>
              </w:rPr>
              <w:t>employees</w:t>
            </w:r>
            <w:proofErr w:type="gramEnd"/>
            <w:r>
              <w:rPr>
                <w:rFonts w:asciiTheme="majorBidi" w:hAnsiTheme="majorBidi" w:cstheme="majorBidi"/>
              </w:rPr>
              <w:t xml:space="preserve"> employment.</w:t>
            </w:r>
          </w:p>
        </w:tc>
      </w:tr>
      <w:tr w:rsidR="001A1A6C" w14:paraId="01DAF46C" w14:textId="77777777" w:rsidTr="00952859">
        <w:tc>
          <w:tcPr>
            <w:tcW w:w="3116" w:type="dxa"/>
          </w:tcPr>
          <w:p w14:paraId="7CDA1833" w14:textId="68CDC998" w:rsidR="00952859" w:rsidRDefault="00925F6F" w:rsidP="00722127">
            <w:pPr>
              <w:rPr>
                <w:rFonts w:asciiTheme="majorBidi" w:hAnsiTheme="majorBidi" w:cstheme="majorBidi"/>
              </w:rPr>
            </w:pPr>
            <w:proofErr w:type="spellStart"/>
            <w:r>
              <w:rPr>
                <w:rFonts w:asciiTheme="majorBidi" w:hAnsiTheme="majorBidi" w:cstheme="majorBidi"/>
              </w:rPr>
              <w:t>Hnet</w:t>
            </w:r>
            <w:proofErr w:type="spellEnd"/>
            <w:r>
              <w:rPr>
                <w:rFonts w:asciiTheme="majorBidi" w:hAnsiTheme="majorBidi" w:cstheme="majorBidi"/>
              </w:rPr>
              <w:t xml:space="preserve"> Information systems database</w:t>
            </w:r>
          </w:p>
        </w:tc>
        <w:tc>
          <w:tcPr>
            <w:tcW w:w="3117" w:type="dxa"/>
          </w:tcPr>
          <w:p w14:paraId="55DF692B" w14:textId="7A08CC73" w:rsidR="00952859" w:rsidRDefault="00925F6F" w:rsidP="00722127">
            <w:pPr>
              <w:rPr>
                <w:rFonts w:asciiTheme="majorBidi" w:hAnsiTheme="majorBidi" w:cstheme="majorBidi"/>
              </w:rPr>
            </w:pPr>
            <w:r>
              <w:rPr>
                <w:rFonts w:asciiTheme="majorBidi" w:hAnsiTheme="majorBidi" w:cstheme="majorBidi"/>
              </w:rPr>
              <w:t>Windows server 2020</w:t>
            </w:r>
          </w:p>
        </w:tc>
        <w:tc>
          <w:tcPr>
            <w:tcW w:w="3117" w:type="dxa"/>
          </w:tcPr>
          <w:p w14:paraId="76D26E36" w14:textId="090D1D13" w:rsidR="00952859" w:rsidRDefault="00925F6F" w:rsidP="00722127">
            <w:pPr>
              <w:rPr>
                <w:rFonts w:asciiTheme="majorBidi" w:hAnsiTheme="majorBidi" w:cstheme="majorBidi"/>
              </w:rPr>
            </w:pPr>
            <w:r>
              <w:rPr>
                <w:rFonts w:asciiTheme="majorBidi" w:hAnsiTheme="majorBidi" w:cstheme="majorBidi"/>
              </w:rPr>
              <w:t>Contains all the data from doctors and patients regarding health information</w:t>
            </w:r>
          </w:p>
        </w:tc>
      </w:tr>
      <w:tr w:rsidR="001A1A6C" w14:paraId="566F5B59" w14:textId="77777777" w:rsidTr="00952859">
        <w:tc>
          <w:tcPr>
            <w:tcW w:w="3116" w:type="dxa"/>
          </w:tcPr>
          <w:p w14:paraId="47DF8ECD" w14:textId="77777777" w:rsidR="00952859" w:rsidRDefault="00952859" w:rsidP="00722127">
            <w:pPr>
              <w:rPr>
                <w:rFonts w:asciiTheme="majorBidi" w:hAnsiTheme="majorBidi" w:cstheme="majorBidi"/>
              </w:rPr>
            </w:pPr>
          </w:p>
        </w:tc>
        <w:tc>
          <w:tcPr>
            <w:tcW w:w="3117" w:type="dxa"/>
          </w:tcPr>
          <w:p w14:paraId="667637D2" w14:textId="77777777" w:rsidR="00952859" w:rsidRDefault="00952859" w:rsidP="00722127">
            <w:pPr>
              <w:rPr>
                <w:rFonts w:asciiTheme="majorBidi" w:hAnsiTheme="majorBidi" w:cstheme="majorBidi"/>
              </w:rPr>
            </w:pPr>
          </w:p>
        </w:tc>
        <w:tc>
          <w:tcPr>
            <w:tcW w:w="3117" w:type="dxa"/>
          </w:tcPr>
          <w:p w14:paraId="604872F7" w14:textId="77777777" w:rsidR="00952859" w:rsidRDefault="00952859" w:rsidP="00722127">
            <w:pPr>
              <w:rPr>
                <w:rFonts w:asciiTheme="majorBidi" w:hAnsiTheme="majorBidi" w:cstheme="majorBidi"/>
              </w:rPr>
            </w:pPr>
          </w:p>
        </w:tc>
      </w:tr>
    </w:tbl>
    <w:p w14:paraId="0A2BE8D8" w14:textId="217E893D" w:rsidR="00722127" w:rsidRPr="00E521C7" w:rsidRDefault="00722127" w:rsidP="00722127">
      <w:pPr>
        <w:ind w:left="720"/>
        <w:rPr>
          <w:rFonts w:asciiTheme="majorBidi" w:hAnsiTheme="majorBidi" w:cstheme="majorBidi"/>
        </w:rPr>
      </w:pPr>
    </w:p>
    <w:p w14:paraId="087183FF" w14:textId="7BF4CC5E" w:rsidR="00722127" w:rsidRPr="00E521C7" w:rsidRDefault="00722127" w:rsidP="00722127">
      <w:pPr>
        <w:pStyle w:val="Heading3"/>
        <w:numPr>
          <w:ilvl w:val="0"/>
          <w:numId w:val="24"/>
        </w:numPr>
        <w:rPr>
          <w:rFonts w:asciiTheme="majorBidi" w:hAnsiTheme="majorBidi"/>
        </w:rPr>
      </w:pPr>
      <w:bookmarkStart w:id="37" w:name="_Toc149736951"/>
      <w:r w:rsidRPr="00E521C7">
        <w:rPr>
          <w:rFonts w:asciiTheme="majorBidi" w:hAnsiTheme="majorBidi"/>
        </w:rPr>
        <w:t>Identify Recovery Priorities for System Resources</w:t>
      </w:r>
      <w:bookmarkEnd w:id="37"/>
    </w:p>
    <w:p w14:paraId="60507893" w14:textId="3295F13A" w:rsidR="00722127" w:rsidRPr="00E521C7" w:rsidRDefault="00722127" w:rsidP="00722127">
      <w:pPr>
        <w:spacing w:before="100" w:beforeAutospacing="1" w:after="100" w:afterAutospacing="1"/>
        <w:ind w:left="720"/>
        <w:rPr>
          <w:rFonts w:asciiTheme="majorBidi" w:eastAsia="Times New Roman" w:hAnsiTheme="majorBidi" w:cstheme="majorBidi"/>
          <w:lang w:eastAsia="zh-CN"/>
        </w:rPr>
      </w:pPr>
      <w:r w:rsidRPr="00E521C7">
        <w:rPr>
          <w:rFonts w:asciiTheme="majorBidi" w:eastAsia="Times New Roman" w:hAnsiTheme="majorBidi" w:cstheme="majorBidi"/>
          <w:sz w:val="22"/>
          <w:szCs w:val="22"/>
          <w:lang w:eastAsia="zh-CN"/>
        </w:rPr>
        <w:t xml:space="preserve">The table below lists the order of recovery for </w:t>
      </w:r>
      <w:r w:rsidR="006C5763">
        <w:rPr>
          <w:rFonts w:asciiTheme="majorBidi" w:eastAsia="Times New Roman" w:hAnsiTheme="majorBidi" w:cstheme="majorBidi"/>
          <w:sz w:val="22"/>
          <w:szCs w:val="22"/>
          <w:lang w:eastAsia="zh-CN"/>
        </w:rPr>
        <w:t>Health Network Inc information systems</w:t>
      </w:r>
      <w:r w:rsidRPr="00E521C7">
        <w:rPr>
          <w:rFonts w:asciiTheme="majorBidi" w:eastAsia="Times New Roman" w:hAnsiTheme="majorBidi" w:cstheme="majorBidi"/>
          <w:i/>
          <w:iCs/>
          <w:sz w:val="22"/>
          <w:szCs w:val="22"/>
          <w:lang w:eastAsia="zh-CN"/>
        </w:rPr>
        <w:t xml:space="preserve"> </w:t>
      </w:r>
      <w:r w:rsidRPr="00E521C7">
        <w:rPr>
          <w:rFonts w:asciiTheme="majorBidi" w:eastAsia="Times New Roman" w:hAnsiTheme="majorBidi" w:cstheme="majorBidi"/>
          <w:sz w:val="22"/>
          <w:szCs w:val="22"/>
          <w:lang w:eastAsia="zh-CN"/>
        </w:rPr>
        <w:t xml:space="preserve">resources. The table also identifies the expected time for recovering the resource following a “worst case” (complete rebuild/repair or replacement) disruption. </w:t>
      </w:r>
    </w:p>
    <w:p w14:paraId="36A76CC5" w14:textId="14F41AE2" w:rsidR="00722127" w:rsidRDefault="00722127" w:rsidP="00722127">
      <w:pPr>
        <w:spacing w:before="100" w:beforeAutospacing="1" w:after="100" w:afterAutospacing="1"/>
        <w:ind w:left="720"/>
        <w:rPr>
          <w:rFonts w:asciiTheme="majorBidi" w:eastAsia="Times New Roman" w:hAnsiTheme="majorBidi" w:cstheme="majorBidi"/>
          <w:sz w:val="22"/>
          <w:szCs w:val="22"/>
          <w:lang w:eastAsia="zh-CN"/>
        </w:rPr>
      </w:pPr>
      <w:r w:rsidRPr="00E521C7">
        <w:rPr>
          <w:rFonts w:asciiTheme="majorBidi" w:eastAsia="Times New Roman" w:hAnsiTheme="majorBidi" w:cstheme="majorBidi"/>
          <w:b/>
          <w:bCs/>
          <w:sz w:val="22"/>
          <w:szCs w:val="22"/>
          <w:lang w:eastAsia="zh-CN"/>
        </w:rPr>
        <w:t xml:space="preserve">Recovery Time Objective (RTO) </w:t>
      </w:r>
      <w:r w:rsidRPr="00E521C7">
        <w:rPr>
          <w:rFonts w:asciiTheme="majorBidi" w:eastAsia="Times New Roman" w:hAnsiTheme="majorBidi" w:cstheme="majorBidi"/>
          <w:sz w:val="22"/>
          <w:szCs w:val="22"/>
          <w:lang w:eastAsia="zh-CN"/>
        </w:rPr>
        <w:t xml:space="preserve">- RTO defines the maximum amount of time that a system resource can remain unavailable before there is an unacceptable impact on other system resources, supported mission/business processes, and the MTD. Determining the information system resource RTO is important for selecting appropriate technologies that are best suited for meeting the MTD. </w:t>
      </w:r>
    </w:p>
    <w:tbl>
      <w:tblPr>
        <w:tblStyle w:val="TableGrid"/>
        <w:tblW w:w="8639" w:type="dxa"/>
        <w:tblInd w:w="720" w:type="dxa"/>
        <w:tblLook w:val="04A0" w:firstRow="1" w:lastRow="0" w:firstColumn="1" w:lastColumn="0" w:noHBand="0" w:noVBand="1"/>
      </w:tblPr>
      <w:tblGrid>
        <w:gridCol w:w="2887"/>
        <w:gridCol w:w="3010"/>
        <w:gridCol w:w="2742"/>
      </w:tblGrid>
      <w:tr w:rsidR="001515D4" w14:paraId="6436D710" w14:textId="77777777" w:rsidTr="00BA27D0">
        <w:trPr>
          <w:trHeight w:val="877"/>
        </w:trPr>
        <w:tc>
          <w:tcPr>
            <w:tcW w:w="2887" w:type="dxa"/>
          </w:tcPr>
          <w:p w14:paraId="197BA2AB" w14:textId="33A97905" w:rsidR="009F5CB4" w:rsidRPr="006B525E" w:rsidRDefault="008B1BB2" w:rsidP="00722127">
            <w:pPr>
              <w:spacing w:before="100" w:beforeAutospacing="1" w:after="100" w:afterAutospacing="1"/>
              <w:rPr>
                <w:rFonts w:asciiTheme="majorBidi" w:hAnsiTheme="majorBidi" w:cstheme="majorBidi"/>
                <w:b/>
                <w:bCs/>
                <w:lang w:eastAsia="zh-CN"/>
              </w:rPr>
            </w:pPr>
            <w:r w:rsidRPr="006B525E">
              <w:rPr>
                <w:rFonts w:asciiTheme="majorBidi" w:hAnsiTheme="majorBidi" w:cstheme="majorBidi"/>
                <w:b/>
                <w:bCs/>
                <w:lang w:eastAsia="zh-CN"/>
              </w:rPr>
              <w:t>Priority</w:t>
            </w:r>
          </w:p>
        </w:tc>
        <w:tc>
          <w:tcPr>
            <w:tcW w:w="3010" w:type="dxa"/>
          </w:tcPr>
          <w:p w14:paraId="371C4799" w14:textId="582375D9" w:rsidR="009F5CB4" w:rsidRPr="006B525E" w:rsidRDefault="001A3829" w:rsidP="00722127">
            <w:pPr>
              <w:spacing w:before="100" w:beforeAutospacing="1" w:after="100" w:afterAutospacing="1"/>
              <w:rPr>
                <w:rFonts w:asciiTheme="majorBidi" w:hAnsiTheme="majorBidi" w:cstheme="majorBidi"/>
                <w:b/>
                <w:bCs/>
                <w:lang w:eastAsia="zh-CN"/>
              </w:rPr>
            </w:pPr>
            <w:r w:rsidRPr="006B525E">
              <w:rPr>
                <w:rFonts w:asciiTheme="majorBidi" w:hAnsiTheme="majorBidi" w:cstheme="majorBidi"/>
                <w:b/>
                <w:bCs/>
                <w:lang w:eastAsia="zh-CN"/>
              </w:rPr>
              <w:t>System Resources/Components</w:t>
            </w:r>
          </w:p>
        </w:tc>
        <w:tc>
          <w:tcPr>
            <w:tcW w:w="2742" w:type="dxa"/>
          </w:tcPr>
          <w:p w14:paraId="52F38B61" w14:textId="53A0FA3E" w:rsidR="009F5CB4" w:rsidRPr="006B525E" w:rsidRDefault="001515D4" w:rsidP="00722127">
            <w:pPr>
              <w:spacing w:before="100" w:beforeAutospacing="1" w:after="100" w:afterAutospacing="1"/>
              <w:rPr>
                <w:rFonts w:asciiTheme="majorBidi" w:hAnsiTheme="majorBidi" w:cstheme="majorBidi"/>
                <w:b/>
                <w:bCs/>
                <w:lang w:eastAsia="zh-CN"/>
              </w:rPr>
            </w:pPr>
            <w:r w:rsidRPr="006B525E">
              <w:rPr>
                <w:rFonts w:asciiTheme="majorBidi" w:hAnsiTheme="majorBidi" w:cstheme="majorBidi"/>
                <w:b/>
                <w:bCs/>
                <w:lang w:eastAsia="zh-CN"/>
              </w:rPr>
              <w:t>Recovery</w:t>
            </w:r>
            <w:r w:rsidR="00E84F65" w:rsidRPr="006B525E">
              <w:rPr>
                <w:rFonts w:asciiTheme="majorBidi" w:hAnsiTheme="majorBidi" w:cstheme="majorBidi"/>
                <w:b/>
                <w:bCs/>
                <w:lang w:eastAsia="zh-CN"/>
              </w:rPr>
              <w:t>-</w:t>
            </w:r>
            <w:r w:rsidRPr="006B525E">
              <w:rPr>
                <w:rFonts w:asciiTheme="majorBidi" w:hAnsiTheme="majorBidi" w:cstheme="majorBidi"/>
                <w:b/>
                <w:bCs/>
                <w:lang w:eastAsia="zh-CN"/>
              </w:rPr>
              <w:t xml:space="preserve">Time </w:t>
            </w:r>
            <w:r w:rsidR="00E84F65" w:rsidRPr="006B525E">
              <w:rPr>
                <w:rFonts w:asciiTheme="majorBidi" w:hAnsiTheme="majorBidi" w:cstheme="majorBidi"/>
                <w:b/>
                <w:bCs/>
                <w:lang w:eastAsia="zh-CN"/>
              </w:rPr>
              <w:t>Objective</w:t>
            </w:r>
          </w:p>
        </w:tc>
      </w:tr>
      <w:tr w:rsidR="001515D4" w14:paraId="643D41C8" w14:textId="77777777" w:rsidTr="00BA27D0">
        <w:trPr>
          <w:trHeight w:val="438"/>
        </w:trPr>
        <w:tc>
          <w:tcPr>
            <w:tcW w:w="2887" w:type="dxa"/>
          </w:tcPr>
          <w:p w14:paraId="26E55DF3" w14:textId="11615B59" w:rsidR="009F5CB4" w:rsidRDefault="00FE0BD3" w:rsidP="00722127">
            <w:pPr>
              <w:spacing w:before="100" w:beforeAutospacing="1" w:after="100" w:afterAutospacing="1"/>
              <w:rPr>
                <w:rFonts w:asciiTheme="majorBidi" w:hAnsiTheme="majorBidi" w:cstheme="majorBidi"/>
                <w:lang w:eastAsia="zh-CN"/>
              </w:rPr>
            </w:pPr>
            <w:r>
              <w:rPr>
                <w:rFonts w:asciiTheme="majorBidi" w:hAnsiTheme="majorBidi" w:cstheme="majorBidi"/>
                <w:lang w:eastAsia="zh-CN"/>
              </w:rPr>
              <w:t>Power</w:t>
            </w:r>
            <w:r w:rsidR="00400CE2">
              <w:rPr>
                <w:rFonts w:asciiTheme="majorBidi" w:hAnsiTheme="majorBidi" w:cstheme="majorBidi"/>
                <w:lang w:eastAsia="zh-CN"/>
              </w:rPr>
              <w:t>/electricity</w:t>
            </w:r>
          </w:p>
        </w:tc>
        <w:tc>
          <w:tcPr>
            <w:tcW w:w="3010" w:type="dxa"/>
          </w:tcPr>
          <w:p w14:paraId="485204A6" w14:textId="22C2B1CA" w:rsidR="009F5CB4" w:rsidRDefault="009F389B" w:rsidP="00722127">
            <w:pPr>
              <w:spacing w:before="100" w:beforeAutospacing="1" w:after="100" w:afterAutospacing="1"/>
              <w:rPr>
                <w:rFonts w:asciiTheme="majorBidi" w:hAnsiTheme="majorBidi" w:cstheme="majorBidi"/>
                <w:lang w:eastAsia="zh-CN"/>
              </w:rPr>
            </w:pPr>
            <w:r>
              <w:rPr>
                <w:rFonts w:asciiTheme="majorBidi" w:hAnsiTheme="majorBidi" w:cstheme="majorBidi"/>
                <w:lang w:eastAsia="zh-CN"/>
              </w:rPr>
              <w:t>ComEd 48584</w:t>
            </w:r>
          </w:p>
        </w:tc>
        <w:tc>
          <w:tcPr>
            <w:tcW w:w="2742" w:type="dxa"/>
          </w:tcPr>
          <w:p w14:paraId="0D893830" w14:textId="7CDBE8AB" w:rsidR="009F5CB4" w:rsidRDefault="00ED506B" w:rsidP="00722127">
            <w:pPr>
              <w:spacing w:before="100" w:beforeAutospacing="1" w:after="100" w:afterAutospacing="1"/>
              <w:rPr>
                <w:rFonts w:asciiTheme="majorBidi" w:hAnsiTheme="majorBidi" w:cstheme="majorBidi"/>
                <w:lang w:eastAsia="zh-CN"/>
              </w:rPr>
            </w:pPr>
            <w:r>
              <w:rPr>
                <w:rFonts w:asciiTheme="majorBidi" w:hAnsiTheme="majorBidi" w:cstheme="majorBidi"/>
                <w:lang w:eastAsia="zh-CN"/>
              </w:rPr>
              <w:t>6 hours</w:t>
            </w:r>
            <w:r w:rsidR="003E074C">
              <w:rPr>
                <w:rFonts w:asciiTheme="majorBidi" w:hAnsiTheme="majorBidi" w:cstheme="majorBidi"/>
                <w:lang w:eastAsia="zh-CN"/>
              </w:rPr>
              <w:t xml:space="preserve"> to </w:t>
            </w:r>
            <w:r w:rsidR="009F389B">
              <w:rPr>
                <w:rFonts w:asciiTheme="majorBidi" w:hAnsiTheme="majorBidi" w:cstheme="majorBidi"/>
                <w:lang w:eastAsia="zh-CN"/>
              </w:rPr>
              <w:t>restore</w:t>
            </w:r>
          </w:p>
        </w:tc>
      </w:tr>
      <w:tr w:rsidR="001515D4" w14:paraId="4AEBDEB9" w14:textId="77777777" w:rsidTr="00BA27D0">
        <w:trPr>
          <w:trHeight w:val="877"/>
        </w:trPr>
        <w:tc>
          <w:tcPr>
            <w:tcW w:w="2887" w:type="dxa"/>
          </w:tcPr>
          <w:p w14:paraId="1D118647" w14:textId="44AF174F" w:rsidR="009F5CB4" w:rsidRDefault="0031469E" w:rsidP="00722127">
            <w:pPr>
              <w:spacing w:before="100" w:beforeAutospacing="1" w:after="100" w:afterAutospacing="1"/>
              <w:rPr>
                <w:rFonts w:asciiTheme="majorBidi" w:hAnsiTheme="majorBidi" w:cstheme="majorBidi"/>
                <w:lang w:eastAsia="zh-CN"/>
              </w:rPr>
            </w:pPr>
            <w:r>
              <w:rPr>
                <w:rFonts w:asciiTheme="majorBidi" w:hAnsiTheme="majorBidi" w:cstheme="majorBidi"/>
                <w:lang w:eastAsia="zh-CN"/>
              </w:rPr>
              <w:lastRenderedPageBreak/>
              <w:t>Network/wireless connectivity</w:t>
            </w:r>
          </w:p>
        </w:tc>
        <w:tc>
          <w:tcPr>
            <w:tcW w:w="3010" w:type="dxa"/>
          </w:tcPr>
          <w:p w14:paraId="4459057E" w14:textId="36EC36E6" w:rsidR="009F5CB4" w:rsidRDefault="00CD49DC" w:rsidP="00722127">
            <w:pPr>
              <w:spacing w:before="100" w:beforeAutospacing="1" w:after="100" w:afterAutospacing="1"/>
              <w:rPr>
                <w:rFonts w:asciiTheme="majorBidi" w:hAnsiTheme="majorBidi" w:cstheme="majorBidi"/>
                <w:lang w:eastAsia="zh-CN"/>
              </w:rPr>
            </w:pPr>
            <w:proofErr w:type="spellStart"/>
            <w:r>
              <w:rPr>
                <w:rFonts w:asciiTheme="majorBidi" w:hAnsiTheme="majorBidi" w:cstheme="majorBidi"/>
                <w:lang w:eastAsia="zh-CN"/>
              </w:rPr>
              <w:t>Netgear</w:t>
            </w:r>
            <w:proofErr w:type="spellEnd"/>
            <w:r>
              <w:rPr>
                <w:rFonts w:asciiTheme="majorBidi" w:hAnsiTheme="majorBidi" w:cstheme="majorBidi"/>
                <w:lang w:eastAsia="zh-CN"/>
              </w:rPr>
              <w:t xml:space="preserve"> </w:t>
            </w:r>
            <w:r w:rsidR="00192E39">
              <w:rPr>
                <w:rFonts w:asciiTheme="majorBidi" w:hAnsiTheme="majorBidi" w:cstheme="majorBidi"/>
                <w:lang w:eastAsia="zh-CN"/>
              </w:rPr>
              <w:t>Nighthawk 5300</w:t>
            </w:r>
          </w:p>
        </w:tc>
        <w:tc>
          <w:tcPr>
            <w:tcW w:w="2742" w:type="dxa"/>
          </w:tcPr>
          <w:p w14:paraId="2634995A" w14:textId="71489B6C" w:rsidR="009F5CB4" w:rsidRDefault="00EC0C0D" w:rsidP="00722127">
            <w:pPr>
              <w:spacing w:before="100" w:beforeAutospacing="1" w:after="100" w:afterAutospacing="1"/>
              <w:rPr>
                <w:rFonts w:asciiTheme="majorBidi" w:hAnsiTheme="majorBidi" w:cstheme="majorBidi"/>
                <w:lang w:eastAsia="zh-CN"/>
              </w:rPr>
            </w:pPr>
            <w:r>
              <w:rPr>
                <w:rFonts w:asciiTheme="majorBidi" w:hAnsiTheme="majorBidi" w:cstheme="majorBidi"/>
                <w:lang w:eastAsia="zh-CN"/>
              </w:rPr>
              <w:t>3 hours to restore</w:t>
            </w:r>
          </w:p>
        </w:tc>
      </w:tr>
      <w:tr w:rsidR="001515D4" w14:paraId="56E3DC72" w14:textId="77777777" w:rsidTr="00BA27D0">
        <w:trPr>
          <w:trHeight w:val="438"/>
        </w:trPr>
        <w:tc>
          <w:tcPr>
            <w:tcW w:w="2887" w:type="dxa"/>
          </w:tcPr>
          <w:p w14:paraId="55CC2E8E" w14:textId="73CD2C44" w:rsidR="009F5CB4" w:rsidRDefault="00EC0C0D" w:rsidP="00722127">
            <w:pPr>
              <w:spacing w:before="100" w:beforeAutospacing="1" w:after="100" w:afterAutospacing="1"/>
              <w:rPr>
                <w:rFonts w:asciiTheme="majorBidi" w:hAnsiTheme="majorBidi" w:cstheme="majorBidi"/>
                <w:lang w:eastAsia="zh-CN"/>
              </w:rPr>
            </w:pPr>
            <w:proofErr w:type="spellStart"/>
            <w:r>
              <w:rPr>
                <w:rFonts w:asciiTheme="majorBidi" w:hAnsiTheme="majorBidi" w:cstheme="majorBidi"/>
                <w:lang w:eastAsia="zh-CN"/>
              </w:rPr>
              <w:t>HNet</w:t>
            </w:r>
            <w:proofErr w:type="spellEnd"/>
            <w:r>
              <w:rPr>
                <w:rFonts w:asciiTheme="majorBidi" w:hAnsiTheme="majorBidi" w:cstheme="majorBidi"/>
                <w:lang w:eastAsia="zh-CN"/>
              </w:rPr>
              <w:t>-Operati</w:t>
            </w:r>
            <w:r w:rsidR="007B5B56">
              <w:rPr>
                <w:rFonts w:asciiTheme="majorBidi" w:hAnsiTheme="majorBidi" w:cstheme="majorBidi"/>
                <w:lang w:eastAsia="zh-CN"/>
              </w:rPr>
              <w:t>ng</w:t>
            </w:r>
            <w:r>
              <w:rPr>
                <w:rFonts w:asciiTheme="majorBidi" w:hAnsiTheme="majorBidi" w:cstheme="majorBidi"/>
                <w:lang w:eastAsia="zh-CN"/>
              </w:rPr>
              <w:t xml:space="preserve"> Systems</w:t>
            </w:r>
          </w:p>
        </w:tc>
        <w:tc>
          <w:tcPr>
            <w:tcW w:w="3010" w:type="dxa"/>
          </w:tcPr>
          <w:p w14:paraId="1522E524" w14:textId="7DE97E87" w:rsidR="009F5CB4" w:rsidRDefault="007B5B56" w:rsidP="00722127">
            <w:pPr>
              <w:spacing w:before="100" w:beforeAutospacing="1" w:after="100" w:afterAutospacing="1"/>
              <w:rPr>
                <w:rFonts w:asciiTheme="majorBidi" w:hAnsiTheme="majorBidi" w:cstheme="majorBidi"/>
                <w:lang w:eastAsia="zh-CN"/>
              </w:rPr>
            </w:pPr>
            <w:r>
              <w:rPr>
                <w:rFonts w:asciiTheme="majorBidi" w:hAnsiTheme="majorBidi" w:cstheme="majorBidi"/>
                <w:lang w:eastAsia="zh-CN"/>
              </w:rPr>
              <w:t>Windows 11 pro x64</w:t>
            </w:r>
          </w:p>
        </w:tc>
        <w:tc>
          <w:tcPr>
            <w:tcW w:w="2742" w:type="dxa"/>
          </w:tcPr>
          <w:p w14:paraId="76BD4A9A" w14:textId="371FF5C9" w:rsidR="009F5CB4" w:rsidRDefault="007B5B56" w:rsidP="00722127">
            <w:pPr>
              <w:spacing w:before="100" w:beforeAutospacing="1" w:after="100" w:afterAutospacing="1"/>
              <w:rPr>
                <w:rFonts w:asciiTheme="majorBidi" w:hAnsiTheme="majorBidi" w:cstheme="majorBidi"/>
                <w:lang w:eastAsia="zh-CN"/>
              </w:rPr>
            </w:pPr>
            <w:r>
              <w:rPr>
                <w:rFonts w:asciiTheme="majorBidi" w:hAnsiTheme="majorBidi" w:cstheme="majorBidi"/>
                <w:lang w:eastAsia="zh-CN"/>
              </w:rPr>
              <w:t>2 hours to restore</w:t>
            </w:r>
          </w:p>
        </w:tc>
      </w:tr>
      <w:tr w:rsidR="00DA19B2" w14:paraId="4D91DD84" w14:textId="77777777" w:rsidTr="00BA27D0">
        <w:trPr>
          <w:trHeight w:val="877"/>
        </w:trPr>
        <w:tc>
          <w:tcPr>
            <w:tcW w:w="2887" w:type="dxa"/>
          </w:tcPr>
          <w:p w14:paraId="37CAE3E9" w14:textId="2D977A32" w:rsidR="00DA19B2" w:rsidRDefault="007B5B56" w:rsidP="00722127">
            <w:pPr>
              <w:spacing w:before="100" w:beforeAutospacing="1" w:after="100" w:afterAutospacing="1"/>
              <w:rPr>
                <w:rFonts w:asciiTheme="majorBidi" w:hAnsiTheme="majorBidi" w:cstheme="majorBidi"/>
                <w:lang w:eastAsia="zh-CN"/>
              </w:rPr>
            </w:pPr>
            <w:proofErr w:type="spellStart"/>
            <w:r>
              <w:rPr>
                <w:rFonts w:asciiTheme="majorBidi" w:hAnsiTheme="majorBidi" w:cstheme="majorBidi"/>
                <w:lang w:eastAsia="zh-CN"/>
              </w:rPr>
              <w:t>HNet</w:t>
            </w:r>
            <w:proofErr w:type="spellEnd"/>
            <w:r w:rsidR="00D40480">
              <w:rPr>
                <w:rFonts w:asciiTheme="majorBidi" w:hAnsiTheme="majorBidi" w:cstheme="majorBidi"/>
                <w:lang w:eastAsia="zh-CN"/>
              </w:rPr>
              <w:t>-Application database</w:t>
            </w:r>
          </w:p>
        </w:tc>
        <w:tc>
          <w:tcPr>
            <w:tcW w:w="3010" w:type="dxa"/>
          </w:tcPr>
          <w:p w14:paraId="7D963E07" w14:textId="082459E3" w:rsidR="00DA19B2" w:rsidRDefault="00AD7C55" w:rsidP="00722127">
            <w:pPr>
              <w:spacing w:before="100" w:beforeAutospacing="1" w:after="100" w:afterAutospacing="1"/>
              <w:rPr>
                <w:rFonts w:asciiTheme="majorBidi" w:hAnsiTheme="majorBidi" w:cstheme="majorBidi"/>
                <w:lang w:eastAsia="zh-CN"/>
              </w:rPr>
            </w:pPr>
            <w:proofErr w:type="spellStart"/>
            <w:r>
              <w:rPr>
                <w:rFonts w:asciiTheme="majorBidi" w:hAnsiTheme="majorBidi" w:cstheme="majorBidi"/>
                <w:lang w:eastAsia="zh-CN"/>
              </w:rPr>
              <w:t>Optiplex</w:t>
            </w:r>
            <w:proofErr w:type="spellEnd"/>
            <w:r>
              <w:rPr>
                <w:rFonts w:asciiTheme="majorBidi" w:hAnsiTheme="majorBidi" w:cstheme="majorBidi"/>
                <w:lang w:eastAsia="zh-CN"/>
              </w:rPr>
              <w:t xml:space="preserve"> GX280</w:t>
            </w:r>
          </w:p>
        </w:tc>
        <w:tc>
          <w:tcPr>
            <w:tcW w:w="2742" w:type="dxa"/>
          </w:tcPr>
          <w:p w14:paraId="07D69153" w14:textId="4428FCA1" w:rsidR="00DA19B2" w:rsidRDefault="00AD7C55" w:rsidP="00722127">
            <w:pPr>
              <w:spacing w:before="100" w:beforeAutospacing="1" w:after="100" w:afterAutospacing="1"/>
              <w:rPr>
                <w:rFonts w:asciiTheme="majorBidi" w:hAnsiTheme="majorBidi" w:cstheme="majorBidi"/>
                <w:lang w:eastAsia="zh-CN"/>
              </w:rPr>
            </w:pPr>
            <w:r>
              <w:rPr>
                <w:rFonts w:asciiTheme="majorBidi" w:hAnsiTheme="majorBidi" w:cstheme="majorBidi"/>
                <w:lang w:eastAsia="zh-CN"/>
              </w:rPr>
              <w:t>4 hours to restore</w:t>
            </w:r>
          </w:p>
        </w:tc>
      </w:tr>
      <w:tr w:rsidR="00DA19B2" w14:paraId="1003FC7B" w14:textId="77777777" w:rsidTr="00BA27D0">
        <w:trPr>
          <w:trHeight w:val="438"/>
        </w:trPr>
        <w:tc>
          <w:tcPr>
            <w:tcW w:w="2887" w:type="dxa"/>
          </w:tcPr>
          <w:p w14:paraId="6FEBEBEA" w14:textId="0AC95DF1" w:rsidR="00DA19B2" w:rsidRDefault="00D05392" w:rsidP="00722127">
            <w:pPr>
              <w:spacing w:before="100" w:beforeAutospacing="1" w:after="100" w:afterAutospacing="1"/>
              <w:rPr>
                <w:rFonts w:asciiTheme="majorBidi" w:hAnsiTheme="majorBidi" w:cstheme="majorBidi"/>
                <w:lang w:eastAsia="zh-CN"/>
              </w:rPr>
            </w:pPr>
            <w:r>
              <w:rPr>
                <w:rFonts w:asciiTheme="majorBidi" w:hAnsiTheme="majorBidi" w:cstheme="majorBidi"/>
                <w:lang w:eastAsia="zh-CN"/>
              </w:rPr>
              <w:t xml:space="preserve">Hnet-databases </w:t>
            </w:r>
          </w:p>
        </w:tc>
        <w:tc>
          <w:tcPr>
            <w:tcW w:w="3010" w:type="dxa"/>
          </w:tcPr>
          <w:p w14:paraId="48C65D7A" w14:textId="72E8C17F" w:rsidR="00DA19B2" w:rsidRDefault="00D05392" w:rsidP="00722127">
            <w:pPr>
              <w:spacing w:before="100" w:beforeAutospacing="1" w:after="100" w:afterAutospacing="1"/>
              <w:rPr>
                <w:rFonts w:asciiTheme="majorBidi" w:hAnsiTheme="majorBidi" w:cstheme="majorBidi"/>
                <w:lang w:eastAsia="zh-CN"/>
              </w:rPr>
            </w:pPr>
            <w:proofErr w:type="spellStart"/>
            <w:r>
              <w:rPr>
                <w:rFonts w:asciiTheme="majorBidi" w:hAnsiTheme="majorBidi" w:cstheme="majorBidi"/>
                <w:lang w:eastAsia="zh-CN"/>
              </w:rPr>
              <w:t>Optiplex</w:t>
            </w:r>
            <w:proofErr w:type="spellEnd"/>
            <w:r>
              <w:rPr>
                <w:rFonts w:asciiTheme="majorBidi" w:hAnsiTheme="majorBidi" w:cstheme="majorBidi"/>
                <w:lang w:eastAsia="zh-CN"/>
              </w:rPr>
              <w:t xml:space="preserve"> GX280</w:t>
            </w:r>
          </w:p>
        </w:tc>
        <w:tc>
          <w:tcPr>
            <w:tcW w:w="2742" w:type="dxa"/>
          </w:tcPr>
          <w:p w14:paraId="7CFCF9B1" w14:textId="22E84D58" w:rsidR="00DA19B2" w:rsidRDefault="00D05392" w:rsidP="00722127">
            <w:pPr>
              <w:spacing w:before="100" w:beforeAutospacing="1" w:after="100" w:afterAutospacing="1"/>
              <w:rPr>
                <w:rFonts w:asciiTheme="majorBidi" w:hAnsiTheme="majorBidi" w:cstheme="majorBidi"/>
                <w:lang w:eastAsia="zh-CN"/>
              </w:rPr>
            </w:pPr>
            <w:r>
              <w:rPr>
                <w:rFonts w:asciiTheme="majorBidi" w:hAnsiTheme="majorBidi" w:cstheme="majorBidi"/>
                <w:lang w:eastAsia="zh-CN"/>
              </w:rPr>
              <w:t>4 Hours to restore</w:t>
            </w:r>
          </w:p>
        </w:tc>
      </w:tr>
      <w:tr w:rsidR="00DA19B2" w14:paraId="6C9079CF" w14:textId="77777777" w:rsidTr="00BA27D0">
        <w:trPr>
          <w:trHeight w:val="438"/>
        </w:trPr>
        <w:tc>
          <w:tcPr>
            <w:tcW w:w="2887" w:type="dxa"/>
          </w:tcPr>
          <w:p w14:paraId="03F9B3DC" w14:textId="77777777" w:rsidR="00DA19B2" w:rsidRDefault="00DA19B2" w:rsidP="00722127">
            <w:pPr>
              <w:spacing w:before="100" w:beforeAutospacing="1" w:after="100" w:afterAutospacing="1"/>
              <w:rPr>
                <w:rFonts w:asciiTheme="majorBidi" w:hAnsiTheme="majorBidi" w:cstheme="majorBidi"/>
                <w:lang w:eastAsia="zh-CN"/>
              </w:rPr>
            </w:pPr>
          </w:p>
        </w:tc>
        <w:tc>
          <w:tcPr>
            <w:tcW w:w="3010" w:type="dxa"/>
          </w:tcPr>
          <w:p w14:paraId="1D75A2BD" w14:textId="77777777" w:rsidR="00DA19B2" w:rsidRDefault="00DA19B2" w:rsidP="00722127">
            <w:pPr>
              <w:spacing w:before="100" w:beforeAutospacing="1" w:after="100" w:afterAutospacing="1"/>
              <w:rPr>
                <w:rFonts w:asciiTheme="majorBidi" w:hAnsiTheme="majorBidi" w:cstheme="majorBidi"/>
                <w:lang w:eastAsia="zh-CN"/>
              </w:rPr>
            </w:pPr>
          </w:p>
        </w:tc>
        <w:tc>
          <w:tcPr>
            <w:tcW w:w="2742" w:type="dxa"/>
          </w:tcPr>
          <w:p w14:paraId="44F0FFC1" w14:textId="77777777" w:rsidR="00DA19B2" w:rsidRDefault="00DA19B2" w:rsidP="00722127">
            <w:pPr>
              <w:spacing w:before="100" w:beforeAutospacing="1" w:after="100" w:afterAutospacing="1"/>
              <w:rPr>
                <w:rFonts w:asciiTheme="majorBidi" w:hAnsiTheme="majorBidi" w:cstheme="majorBidi"/>
                <w:lang w:eastAsia="zh-CN"/>
              </w:rPr>
            </w:pPr>
          </w:p>
        </w:tc>
      </w:tr>
      <w:tr w:rsidR="00DA19B2" w14:paraId="169ABDB0" w14:textId="77777777" w:rsidTr="00BA27D0">
        <w:trPr>
          <w:trHeight w:val="438"/>
        </w:trPr>
        <w:tc>
          <w:tcPr>
            <w:tcW w:w="2887" w:type="dxa"/>
          </w:tcPr>
          <w:p w14:paraId="7D9DED36" w14:textId="77777777" w:rsidR="00DA19B2" w:rsidRDefault="00DA19B2" w:rsidP="00722127">
            <w:pPr>
              <w:spacing w:before="100" w:beforeAutospacing="1" w:after="100" w:afterAutospacing="1"/>
              <w:rPr>
                <w:rFonts w:asciiTheme="majorBidi" w:hAnsiTheme="majorBidi" w:cstheme="majorBidi"/>
                <w:lang w:eastAsia="zh-CN"/>
              </w:rPr>
            </w:pPr>
          </w:p>
        </w:tc>
        <w:tc>
          <w:tcPr>
            <w:tcW w:w="3010" w:type="dxa"/>
          </w:tcPr>
          <w:p w14:paraId="2EA229ED" w14:textId="77777777" w:rsidR="00DA19B2" w:rsidRDefault="00DA19B2" w:rsidP="00722127">
            <w:pPr>
              <w:spacing w:before="100" w:beforeAutospacing="1" w:after="100" w:afterAutospacing="1"/>
              <w:rPr>
                <w:rFonts w:asciiTheme="majorBidi" w:hAnsiTheme="majorBidi" w:cstheme="majorBidi"/>
                <w:lang w:eastAsia="zh-CN"/>
              </w:rPr>
            </w:pPr>
          </w:p>
        </w:tc>
        <w:tc>
          <w:tcPr>
            <w:tcW w:w="2742" w:type="dxa"/>
          </w:tcPr>
          <w:p w14:paraId="1E2F45F0" w14:textId="77777777" w:rsidR="00DA19B2" w:rsidRDefault="00DA19B2" w:rsidP="00722127">
            <w:pPr>
              <w:spacing w:before="100" w:beforeAutospacing="1" w:after="100" w:afterAutospacing="1"/>
              <w:rPr>
                <w:rFonts w:asciiTheme="majorBidi" w:hAnsiTheme="majorBidi" w:cstheme="majorBidi"/>
                <w:lang w:eastAsia="zh-CN"/>
              </w:rPr>
            </w:pPr>
          </w:p>
        </w:tc>
      </w:tr>
    </w:tbl>
    <w:p w14:paraId="63850E8E" w14:textId="77777777" w:rsidR="00A120CE" w:rsidRPr="00E521C7" w:rsidRDefault="00A120CE" w:rsidP="00722127">
      <w:pPr>
        <w:spacing w:before="100" w:beforeAutospacing="1" w:after="100" w:afterAutospacing="1"/>
        <w:ind w:left="720"/>
        <w:rPr>
          <w:rFonts w:asciiTheme="majorBidi" w:eastAsia="Times New Roman" w:hAnsiTheme="majorBidi" w:cstheme="majorBidi"/>
          <w:lang w:eastAsia="zh-CN"/>
        </w:rPr>
      </w:pPr>
    </w:p>
    <w:p w14:paraId="04A127CA" w14:textId="5AB00F40" w:rsidR="00722127" w:rsidRPr="00E521C7" w:rsidRDefault="00722127" w:rsidP="00722127">
      <w:pPr>
        <w:rPr>
          <w:rFonts w:asciiTheme="majorBidi" w:hAnsiTheme="majorBidi" w:cstheme="majorBidi"/>
        </w:rPr>
      </w:pPr>
    </w:p>
    <w:p w14:paraId="576EABF1" w14:textId="77777777" w:rsidR="007F2751" w:rsidRDefault="007F2751" w:rsidP="00722127">
      <w:pPr>
        <w:rPr>
          <w:rFonts w:asciiTheme="majorBidi" w:hAnsiTheme="majorBidi" w:cstheme="majorBidi"/>
        </w:rPr>
      </w:pPr>
    </w:p>
    <w:p w14:paraId="2EB5D762" w14:textId="77777777" w:rsidR="007F2751" w:rsidRPr="00E521C7" w:rsidRDefault="007F2751" w:rsidP="00722127">
      <w:pPr>
        <w:rPr>
          <w:rFonts w:asciiTheme="majorBidi" w:hAnsiTheme="majorBidi" w:cstheme="majorBidi"/>
        </w:rPr>
      </w:pPr>
    </w:p>
    <w:p w14:paraId="7628EE07" w14:textId="1B40830C" w:rsidR="00722127" w:rsidRPr="00E521C7" w:rsidRDefault="00722127" w:rsidP="00722127">
      <w:pPr>
        <w:rPr>
          <w:rFonts w:asciiTheme="majorBidi" w:hAnsiTheme="majorBidi" w:cstheme="majorBidi"/>
        </w:rPr>
      </w:pPr>
    </w:p>
    <w:p w14:paraId="14F02A9E" w14:textId="77777777" w:rsidR="00722127" w:rsidRPr="00E521C7" w:rsidRDefault="00722127" w:rsidP="00722127">
      <w:pPr>
        <w:rPr>
          <w:rFonts w:asciiTheme="majorBidi" w:hAnsiTheme="majorBidi" w:cstheme="majorBidi"/>
        </w:rPr>
      </w:pPr>
    </w:p>
    <w:p w14:paraId="078F629F" w14:textId="77777777" w:rsidR="00281CE6" w:rsidRPr="00E521C7" w:rsidRDefault="00281CE6">
      <w:pPr>
        <w:rPr>
          <w:rFonts w:asciiTheme="majorBidi" w:eastAsiaTheme="majorEastAsia" w:hAnsiTheme="majorBidi" w:cstheme="majorBidi"/>
          <w:b/>
          <w:bCs/>
          <w:color w:val="2F5496" w:themeColor="accent1" w:themeShade="BF"/>
          <w:sz w:val="26"/>
          <w:szCs w:val="26"/>
        </w:rPr>
      </w:pPr>
      <w:r w:rsidRPr="00E521C7">
        <w:rPr>
          <w:rFonts w:asciiTheme="majorBidi" w:hAnsiTheme="majorBidi" w:cstheme="majorBidi"/>
          <w:b/>
          <w:bCs/>
        </w:rPr>
        <w:br w:type="page"/>
      </w:r>
    </w:p>
    <w:p w14:paraId="043765D3" w14:textId="02BC2977" w:rsidR="007D3FD0" w:rsidRPr="00E521C7" w:rsidRDefault="00722127" w:rsidP="00722127">
      <w:pPr>
        <w:pStyle w:val="Heading2"/>
        <w:rPr>
          <w:rFonts w:asciiTheme="majorBidi" w:hAnsiTheme="majorBidi"/>
          <w:b/>
          <w:bCs/>
        </w:rPr>
      </w:pPr>
      <w:bookmarkStart w:id="38" w:name="_Toc149736952"/>
      <w:r w:rsidRPr="00E521C7">
        <w:rPr>
          <w:rFonts w:asciiTheme="majorBidi" w:hAnsiTheme="majorBidi"/>
          <w:b/>
          <w:bCs/>
        </w:rPr>
        <w:lastRenderedPageBreak/>
        <w:t>Business Continuity Plan (BCP)</w:t>
      </w:r>
      <w:bookmarkEnd w:id="38"/>
    </w:p>
    <w:p w14:paraId="1C0855F3" w14:textId="77777777" w:rsidR="007D3FD0" w:rsidRPr="00E521C7" w:rsidRDefault="007D3FD0" w:rsidP="00722127">
      <w:pPr>
        <w:pStyle w:val="Heading2"/>
        <w:rPr>
          <w:rFonts w:asciiTheme="majorBidi" w:hAnsiTheme="majorBidi"/>
          <w:b/>
          <w:bCs/>
        </w:rPr>
      </w:pPr>
    </w:p>
    <w:p w14:paraId="28D35C86" w14:textId="77777777" w:rsidR="00C34FAD" w:rsidRPr="00E521C7" w:rsidRDefault="00C34FAD" w:rsidP="00C34FAD">
      <w:pPr>
        <w:pStyle w:val="Heading3"/>
        <w:numPr>
          <w:ilvl w:val="0"/>
          <w:numId w:val="32"/>
        </w:numPr>
        <w:rPr>
          <w:rFonts w:asciiTheme="majorBidi" w:hAnsiTheme="majorBidi"/>
        </w:rPr>
      </w:pPr>
      <w:bookmarkStart w:id="39" w:name="_Toc149736953"/>
      <w:r w:rsidRPr="00E521C7">
        <w:rPr>
          <w:rFonts w:asciiTheme="majorBidi" w:hAnsiTheme="majorBidi"/>
        </w:rPr>
        <w:t>Overview</w:t>
      </w:r>
      <w:bookmarkEnd w:id="39"/>
    </w:p>
    <w:p w14:paraId="14228AD2" w14:textId="06AF34D1" w:rsidR="00C34FAD" w:rsidRPr="00E521C7" w:rsidRDefault="00013E26" w:rsidP="007F19C7">
      <w:pPr>
        <w:spacing w:line="480" w:lineRule="auto"/>
        <w:ind w:left="720"/>
        <w:rPr>
          <w:rFonts w:asciiTheme="majorBidi" w:hAnsiTheme="majorBidi" w:cstheme="majorBidi"/>
        </w:rPr>
      </w:pPr>
      <w:r w:rsidRPr="00561596">
        <w:rPr>
          <w:rFonts w:asciiTheme="majorBidi" w:hAnsiTheme="majorBidi" w:cstheme="majorBidi"/>
          <w:b/>
          <w:bCs/>
        </w:rPr>
        <w:t xml:space="preserve">The purpose of this </w:t>
      </w:r>
      <w:r w:rsidR="007C18EE" w:rsidRPr="00561596">
        <w:rPr>
          <w:rFonts w:asciiTheme="majorBidi" w:hAnsiTheme="majorBidi" w:cstheme="majorBidi"/>
          <w:b/>
          <w:bCs/>
        </w:rPr>
        <w:t xml:space="preserve">document is to </w:t>
      </w:r>
      <w:r w:rsidR="004B4155" w:rsidRPr="00561596">
        <w:rPr>
          <w:rFonts w:asciiTheme="majorBidi" w:hAnsiTheme="majorBidi" w:cstheme="majorBidi"/>
          <w:b/>
          <w:bCs/>
        </w:rPr>
        <w:t xml:space="preserve">outline </w:t>
      </w:r>
      <w:r w:rsidR="001B7DF1" w:rsidRPr="00561596">
        <w:rPr>
          <w:rFonts w:asciiTheme="majorBidi" w:hAnsiTheme="majorBidi" w:cstheme="majorBidi"/>
          <w:b/>
          <w:bCs/>
        </w:rPr>
        <w:t>the best practices and course of action in the unfortunate event that a disaster was to occur</w:t>
      </w:r>
      <w:r w:rsidR="00DA2402" w:rsidRPr="00561596">
        <w:rPr>
          <w:rFonts w:asciiTheme="majorBidi" w:hAnsiTheme="majorBidi" w:cstheme="majorBidi"/>
          <w:b/>
          <w:bCs/>
        </w:rPr>
        <w:t xml:space="preserve">. This document </w:t>
      </w:r>
      <w:r w:rsidR="00AA0597" w:rsidRPr="00561596">
        <w:rPr>
          <w:rFonts w:asciiTheme="majorBidi" w:hAnsiTheme="majorBidi" w:cstheme="majorBidi"/>
          <w:b/>
          <w:bCs/>
        </w:rPr>
        <w:t>will</w:t>
      </w:r>
      <w:r w:rsidR="00DA2402" w:rsidRPr="00561596">
        <w:rPr>
          <w:rFonts w:asciiTheme="majorBidi" w:hAnsiTheme="majorBidi" w:cstheme="majorBidi"/>
          <w:b/>
          <w:bCs/>
        </w:rPr>
        <w:t xml:space="preserve"> outline the practices on how we at </w:t>
      </w:r>
      <w:r w:rsidR="00AA0597" w:rsidRPr="00561596">
        <w:rPr>
          <w:rFonts w:asciiTheme="majorBidi" w:hAnsiTheme="majorBidi" w:cstheme="majorBidi"/>
          <w:b/>
          <w:bCs/>
        </w:rPr>
        <w:t xml:space="preserve">Health Network Inc plan to </w:t>
      </w:r>
      <w:r w:rsidR="00457C01" w:rsidRPr="00561596">
        <w:rPr>
          <w:rFonts w:asciiTheme="majorBidi" w:hAnsiTheme="majorBidi" w:cstheme="majorBidi"/>
          <w:b/>
          <w:bCs/>
        </w:rPr>
        <w:t>continue after a disaster</w:t>
      </w:r>
      <w:r w:rsidR="00457C01">
        <w:rPr>
          <w:rFonts w:asciiTheme="majorBidi" w:hAnsiTheme="majorBidi" w:cstheme="majorBidi"/>
        </w:rPr>
        <w:t>.</w:t>
      </w:r>
    </w:p>
    <w:p w14:paraId="6C5C58D4" w14:textId="30EF4AFD" w:rsidR="00E57CA9" w:rsidRPr="00E521C7" w:rsidRDefault="00E57CA9" w:rsidP="00281CE6">
      <w:pPr>
        <w:pStyle w:val="Heading4"/>
        <w:numPr>
          <w:ilvl w:val="0"/>
          <w:numId w:val="35"/>
        </w:numPr>
        <w:adjustRightInd w:val="0"/>
        <w:snapToGrid w:val="0"/>
        <w:ind w:left="1080"/>
        <w:rPr>
          <w:rFonts w:asciiTheme="majorBidi" w:hAnsiTheme="majorBidi"/>
        </w:rPr>
      </w:pPr>
      <w:r w:rsidRPr="00E521C7">
        <w:rPr>
          <w:rFonts w:asciiTheme="majorBidi" w:hAnsiTheme="majorBidi"/>
        </w:rPr>
        <w:t>Scope</w:t>
      </w:r>
    </w:p>
    <w:p w14:paraId="2DC8A89D" w14:textId="55B4E96C" w:rsidR="00E57CA9" w:rsidRPr="00925F6F" w:rsidRDefault="00925F6F" w:rsidP="00925F6F">
      <w:pPr>
        <w:pStyle w:val="Heading4"/>
        <w:adjustRightInd w:val="0"/>
        <w:snapToGrid w:val="0"/>
        <w:spacing w:line="480" w:lineRule="auto"/>
        <w:ind w:left="1620"/>
        <w:rPr>
          <w:rFonts w:asciiTheme="majorBidi" w:hAnsiTheme="majorBidi"/>
          <w:b/>
          <w:bCs/>
          <w:i w:val="0"/>
          <w:iCs w:val="0"/>
          <w:color w:val="auto"/>
        </w:rPr>
      </w:pPr>
      <w:r w:rsidRPr="00925F6F">
        <w:rPr>
          <w:rFonts w:asciiTheme="majorBidi" w:hAnsiTheme="majorBidi"/>
          <w:b/>
          <w:bCs/>
          <w:i w:val="0"/>
          <w:iCs w:val="0"/>
          <w:color w:val="auto"/>
        </w:rPr>
        <w:t xml:space="preserve">The business continuity plan provides insight into the internals of Health Network Inc’s infrastructure. The scope of this business continuity plan is to analyze and proceed after a disaster occurs. </w:t>
      </w:r>
      <w:r>
        <w:rPr>
          <w:rFonts w:asciiTheme="majorBidi" w:hAnsiTheme="majorBidi"/>
          <w:b/>
          <w:bCs/>
          <w:i w:val="0"/>
          <w:iCs w:val="0"/>
          <w:color w:val="auto"/>
        </w:rPr>
        <w:t>The main objective of this document is to ensure that infrastructure will recover and continue accordingly.</w:t>
      </w:r>
    </w:p>
    <w:p w14:paraId="78603F35" w14:textId="77777777" w:rsidR="00E57CA9" w:rsidRPr="00E521C7" w:rsidRDefault="00E57CA9" w:rsidP="00281CE6">
      <w:pPr>
        <w:pStyle w:val="Heading4"/>
        <w:numPr>
          <w:ilvl w:val="0"/>
          <w:numId w:val="35"/>
        </w:numPr>
        <w:adjustRightInd w:val="0"/>
        <w:snapToGrid w:val="0"/>
        <w:ind w:left="1080"/>
        <w:rPr>
          <w:rFonts w:asciiTheme="majorBidi" w:hAnsiTheme="majorBidi"/>
        </w:rPr>
      </w:pPr>
      <w:r w:rsidRPr="00E521C7">
        <w:rPr>
          <w:rFonts w:asciiTheme="majorBidi" w:hAnsiTheme="majorBidi"/>
        </w:rPr>
        <w:t>Key Business Areas</w:t>
      </w:r>
    </w:p>
    <w:p w14:paraId="1F65D4C2" w14:textId="3634F624" w:rsidR="00E57CA9" w:rsidRPr="00925F6F" w:rsidRDefault="006F1B31" w:rsidP="00925F6F">
      <w:pPr>
        <w:pStyle w:val="Heading4"/>
        <w:adjustRightInd w:val="0"/>
        <w:snapToGrid w:val="0"/>
        <w:spacing w:line="480" w:lineRule="auto"/>
        <w:rPr>
          <w:rFonts w:ascii="Times New Roman" w:hAnsi="Times New Roman" w:cs="Times New Roman"/>
          <w:b/>
          <w:bCs/>
          <w:color w:val="auto"/>
          <w:shd w:val="clear" w:color="auto" w:fill="E9EBED"/>
        </w:rPr>
      </w:pPr>
      <w:r w:rsidRPr="00925F6F">
        <w:rPr>
          <w:rFonts w:ascii="Times New Roman" w:hAnsi="Times New Roman" w:cs="Times New Roman"/>
          <w:b/>
          <w:bCs/>
          <w:color w:val="auto"/>
          <w:shd w:val="clear" w:color="auto" w:fill="E9EBED"/>
        </w:rPr>
        <w:t xml:space="preserve">HNetPay is a web portal used by many of the company’s HNetExchange customers to support </w:t>
      </w:r>
      <w:r w:rsidR="00925F6F" w:rsidRPr="00925F6F">
        <w:rPr>
          <w:rFonts w:ascii="Times New Roman" w:hAnsi="Times New Roman" w:cs="Times New Roman"/>
          <w:b/>
          <w:bCs/>
          <w:color w:val="auto"/>
          <w:shd w:val="clear" w:color="auto" w:fill="E9EBED"/>
        </w:rPr>
        <w:t>the management</w:t>
      </w:r>
      <w:r w:rsidRPr="00925F6F">
        <w:rPr>
          <w:rFonts w:ascii="Times New Roman" w:hAnsi="Times New Roman" w:cs="Times New Roman"/>
          <w:b/>
          <w:bCs/>
          <w:color w:val="auto"/>
          <w:shd w:val="clear" w:color="auto" w:fill="E9EBED"/>
        </w:rPr>
        <w:t xml:space="preserve"> of secure payments and billing. The HNetPay web portal, hosted at Health </w:t>
      </w:r>
      <w:r w:rsidR="00925F6F" w:rsidRPr="00925F6F">
        <w:rPr>
          <w:rFonts w:ascii="Times New Roman" w:hAnsi="Times New Roman" w:cs="Times New Roman"/>
          <w:b/>
          <w:bCs/>
          <w:color w:val="auto"/>
          <w:shd w:val="clear" w:color="auto" w:fill="E9EBED"/>
        </w:rPr>
        <w:t>Network production</w:t>
      </w:r>
      <w:r w:rsidRPr="00925F6F">
        <w:rPr>
          <w:rFonts w:ascii="Times New Roman" w:hAnsi="Times New Roman" w:cs="Times New Roman"/>
          <w:b/>
          <w:bCs/>
          <w:color w:val="auto"/>
          <w:shd w:val="clear" w:color="auto" w:fill="E9EBED"/>
        </w:rPr>
        <w:t xml:space="preserve"> sites, accepts various forms of payments and interacts with credit-card </w:t>
      </w:r>
      <w:r w:rsidR="00925F6F" w:rsidRPr="00925F6F">
        <w:rPr>
          <w:rFonts w:ascii="Times New Roman" w:hAnsi="Times New Roman" w:cs="Times New Roman"/>
          <w:b/>
          <w:bCs/>
          <w:color w:val="auto"/>
          <w:shd w:val="clear" w:color="auto" w:fill="E9EBED"/>
        </w:rPr>
        <w:t>processing organizations.</w:t>
      </w:r>
    </w:p>
    <w:p w14:paraId="4718F60B" w14:textId="77777777" w:rsidR="006F1B31" w:rsidRPr="00925F6F" w:rsidRDefault="006F1B31" w:rsidP="00925F6F">
      <w:pPr>
        <w:spacing w:line="480" w:lineRule="auto"/>
        <w:rPr>
          <w:rFonts w:ascii="Times New Roman" w:hAnsi="Times New Roman" w:cs="Times New Roman"/>
          <w:b/>
          <w:bCs/>
        </w:rPr>
      </w:pPr>
    </w:p>
    <w:p w14:paraId="357CBEA0" w14:textId="3E5F674A" w:rsidR="006F1B31" w:rsidRPr="00925F6F" w:rsidRDefault="006F1B31" w:rsidP="00925F6F">
      <w:pPr>
        <w:spacing w:line="480" w:lineRule="auto"/>
        <w:rPr>
          <w:rFonts w:ascii="Times New Roman" w:hAnsi="Times New Roman" w:cs="Times New Roman"/>
          <w:b/>
          <w:bCs/>
          <w:shd w:val="clear" w:color="auto" w:fill="E9EBED"/>
        </w:rPr>
      </w:pPr>
      <w:r w:rsidRPr="00925F6F">
        <w:rPr>
          <w:rFonts w:ascii="Times New Roman" w:hAnsi="Times New Roman" w:cs="Times New Roman"/>
          <w:b/>
          <w:bCs/>
          <w:shd w:val="clear" w:color="auto" w:fill="E9EBED"/>
        </w:rPr>
        <w:t xml:space="preserve">HNetExchange is the primary source of revenue for the company. This service handles secure </w:t>
      </w:r>
      <w:r w:rsidR="00925F6F" w:rsidRPr="00925F6F">
        <w:rPr>
          <w:rFonts w:ascii="Times New Roman" w:hAnsi="Times New Roman" w:cs="Times New Roman"/>
          <w:b/>
          <w:bCs/>
          <w:shd w:val="clear" w:color="auto" w:fill="E9EBED"/>
        </w:rPr>
        <w:t>electronic medical</w:t>
      </w:r>
      <w:r w:rsidRPr="00925F6F">
        <w:rPr>
          <w:rFonts w:ascii="Times New Roman" w:hAnsi="Times New Roman" w:cs="Times New Roman"/>
          <w:b/>
          <w:bCs/>
          <w:shd w:val="clear" w:color="auto" w:fill="E9EBED"/>
        </w:rPr>
        <w:t xml:space="preserve"> messages that originate from its customers, such as large hospitals, which are then routed </w:t>
      </w:r>
      <w:r w:rsidR="00925F6F" w:rsidRPr="00925F6F">
        <w:rPr>
          <w:rFonts w:ascii="Times New Roman" w:hAnsi="Times New Roman" w:cs="Times New Roman"/>
          <w:b/>
          <w:bCs/>
          <w:shd w:val="clear" w:color="auto" w:fill="E9EBED"/>
        </w:rPr>
        <w:t>to receiving</w:t>
      </w:r>
      <w:r w:rsidRPr="00925F6F">
        <w:rPr>
          <w:rFonts w:ascii="Times New Roman" w:hAnsi="Times New Roman" w:cs="Times New Roman"/>
          <w:b/>
          <w:bCs/>
          <w:shd w:val="clear" w:color="auto" w:fill="E9EBED"/>
        </w:rPr>
        <w:t xml:space="preserve"> customers such as clinics.</w:t>
      </w:r>
    </w:p>
    <w:p w14:paraId="58F84A88" w14:textId="77777777" w:rsidR="006F1B31" w:rsidRPr="00925F6F" w:rsidRDefault="006F1B31" w:rsidP="00925F6F">
      <w:pPr>
        <w:spacing w:line="480" w:lineRule="auto"/>
        <w:rPr>
          <w:rFonts w:ascii="Times New Roman" w:hAnsi="Times New Roman" w:cs="Times New Roman"/>
          <w:b/>
          <w:bCs/>
        </w:rPr>
      </w:pPr>
    </w:p>
    <w:p w14:paraId="0B224E70" w14:textId="7004E544" w:rsidR="006F1B31" w:rsidRPr="00925F6F" w:rsidRDefault="006F1B31" w:rsidP="00925F6F">
      <w:pPr>
        <w:spacing w:line="480" w:lineRule="auto"/>
        <w:rPr>
          <w:rFonts w:ascii="Times New Roman" w:hAnsi="Times New Roman" w:cs="Times New Roman"/>
          <w:b/>
          <w:bCs/>
          <w:shd w:val="clear" w:color="auto" w:fill="E9EBED"/>
        </w:rPr>
      </w:pPr>
      <w:proofErr w:type="spellStart"/>
      <w:r w:rsidRPr="00925F6F">
        <w:rPr>
          <w:rFonts w:ascii="Times New Roman" w:hAnsi="Times New Roman" w:cs="Times New Roman"/>
          <w:b/>
          <w:bCs/>
          <w:shd w:val="clear" w:color="auto" w:fill="E9EBED"/>
        </w:rPr>
        <w:t>HNetConnect</w:t>
      </w:r>
      <w:proofErr w:type="spellEnd"/>
      <w:r w:rsidRPr="00925F6F">
        <w:rPr>
          <w:rFonts w:ascii="Times New Roman" w:hAnsi="Times New Roman" w:cs="Times New Roman"/>
          <w:b/>
          <w:bCs/>
          <w:shd w:val="clear" w:color="auto" w:fill="E9EBED"/>
        </w:rPr>
        <w:t xml:space="preserve"> is an online directory that lists doctors, clinics, and other medical facilities to allow </w:t>
      </w:r>
      <w:r w:rsidR="00925F6F" w:rsidRPr="00925F6F">
        <w:rPr>
          <w:rFonts w:ascii="Times New Roman" w:hAnsi="Times New Roman" w:cs="Times New Roman"/>
          <w:b/>
          <w:bCs/>
          <w:shd w:val="clear" w:color="auto" w:fill="E9EBED"/>
        </w:rPr>
        <w:t>Health Network</w:t>
      </w:r>
      <w:r w:rsidRPr="00925F6F">
        <w:rPr>
          <w:rFonts w:ascii="Times New Roman" w:hAnsi="Times New Roman" w:cs="Times New Roman"/>
          <w:b/>
          <w:bCs/>
          <w:shd w:val="clear" w:color="auto" w:fill="E9EBED"/>
        </w:rPr>
        <w:t xml:space="preserve"> customers to find the right type of care at the right locations. It contains doctors’ </w:t>
      </w:r>
      <w:r w:rsidR="00925F6F" w:rsidRPr="00925F6F">
        <w:rPr>
          <w:rFonts w:ascii="Times New Roman" w:hAnsi="Times New Roman" w:cs="Times New Roman"/>
          <w:b/>
          <w:bCs/>
          <w:shd w:val="clear" w:color="auto" w:fill="E9EBED"/>
        </w:rPr>
        <w:t>personal information</w:t>
      </w:r>
      <w:r w:rsidRPr="00925F6F">
        <w:rPr>
          <w:rFonts w:ascii="Times New Roman" w:hAnsi="Times New Roman" w:cs="Times New Roman"/>
          <w:b/>
          <w:bCs/>
          <w:shd w:val="clear" w:color="auto" w:fill="E9EBED"/>
        </w:rPr>
        <w:t xml:space="preserve">, work addresses, medical certifications, and types of </w:t>
      </w:r>
      <w:r w:rsidRPr="00925F6F">
        <w:rPr>
          <w:rFonts w:ascii="Times New Roman" w:hAnsi="Times New Roman" w:cs="Times New Roman"/>
          <w:b/>
          <w:bCs/>
          <w:shd w:val="clear" w:color="auto" w:fill="E9EBED"/>
        </w:rPr>
        <w:lastRenderedPageBreak/>
        <w:t xml:space="preserve">services that the doctors and </w:t>
      </w:r>
      <w:r w:rsidR="00925F6F" w:rsidRPr="00925F6F">
        <w:rPr>
          <w:rFonts w:ascii="Times New Roman" w:hAnsi="Times New Roman" w:cs="Times New Roman"/>
          <w:b/>
          <w:bCs/>
          <w:shd w:val="clear" w:color="auto" w:fill="E9EBED"/>
        </w:rPr>
        <w:t>clinics offer</w:t>
      </w:r>
      <w:r w:rsidRPr="00925F6F">
        <w:rPr>
          <w:rFonts w:ascii="Times New Roman" w:hAnsi="Times New Roman" w:cs="Times New Roman"/>
          <w:b/>
          <w:bCs/>
          <w:shd w:val="clear" w:color="auto" w:fill="E9EBED"/>
        </w:rPr>
        <w:t xml:space="preserve">. Doctors are given credentials and can update the information in their </w:t>
      </w:r>
      <w:r w:rsidR="00925F6F" w:rsidRPr="00925F6F">
        <w:rPr>
          <w:rFonts w:ascii="Times New Roman" w:hAnsi="Times New Roman" w:cs="Times New Roman"/>
          <w:b/>
          <w:bCs/>
          <w:shd w:val="clear" w:color="auto" w:fill="E9EBED"/>
        </w:rPr>
        <w:t>profile.</w:t>
      </w:r>
    </w:p>
    <w:p w14:paraId="73BFB432" w14:textId="77777777" w:rsidR="006F1B31" w:rsidRPr="00925F6F" w:rsidRDefault="006F1B31" w:rsidP="00925F6F">
      <w:pPr>
        <w:spacing w:line="480" w:lineRule="auto"/>
        <w:rPr>
          <w:rFonts w:ascii="Times New Roman" w:hAnsi="Times New Roman" w:cs="Times New Roman"/>
          <w:b/>
          <w:bCs/>
        </w:rPr>
      </w:pPr>
    </w:p>
    <w:p w14:paraId="698AA9F3" w14:textId="403CE5E9" w:rsidR="006F1B31" w:rsidRPr="00925F6F" w:rsidRDefault="006F1B31" w:rsidP="00925F6F">
      <w:pPr>
        <w:spacing w:line="480" w:lineRule="auto"/>
        <w:rPr>
          <w:rFonts w:ascii="Times New Roman" w:hAnsi="Times New Roman" w:cs="Times New Roman"/>
          <w:b/>
          <w:bCs/>
        </w:rPr>
      </w:pPr>
      <w:r w:rsidRPr="00925F6F">
        <w:rPr>
          <w:rFonts w:ascii="Times New Roman" w:hAnsi="Times New Roman" w:cs="Times New Roman"/>
          <w:b/>
          <w:bCs/>
          <w:shd w:val="clear" w:color="auto" w:fill="E9EBED"/>
        </w:rPr>
        <w:t xml:space="preserve">Health Network customers, which are the hospitals and clinics, connect to all three of the </w:t>
      </w:r>
      <w:r w:rsidR="00925F6F" w:rsidRPr="00925F6F">
        <w:rPr>
          <w:rFonts w:ascii="Times New Roman" w:hAnsi="Times New Roman" w:cs="Times New Roman"/>
          <w:b/>
          <w:bCs/>
          <w:shd w:val="clear" w:color="auto" w:fill="E9EBED"/>
        </w:rPr>
        <w:t>company’s products</w:t>
      </w:r>
      <w:r w:rsidRPr="00925F6F">
        <w:rPr>
          <w:rFonts w:ascii="Times New Roman" w:hAnsi="Times New Roman" w:cs="Times New Roman"/>
          <w:b/>
          <w:bCs/>
          <w:shd w:val="clear" w:color="auto" w:fill="E9EBED"/>
        </w:rPr>
        <w:t xml:space="preserve"> using HTTPS connections. Doctors and potential patients can make payments and update </w:t>
      </w:r>
      <w:r w:rsidR="00925F6F" w:rsidRPr="00925F6F">
        <w:rPr>
          <w:rFonts w:ascii="Times New Roman" w:hAnsi="Times New Roman" w:cs="Times New Roman"/>
          <w:b/>
          <w:bCs/>
          <w:shd w:val="clear" w:color="auto" w:fill="E9EBED"/>
        </w:rPr>
        <w:t>their profiles</w:t>
      </w:r>
      <w:r w:rsidRPr="00925F6F">
        <w:rPr>
          <w:rFonts w:ascii="Times New Roman" w:hAnsi="Times New Roman" w:cs="Times New Roman"/>
          <w:b/>
          <w:bCs/>
          <w:shd w:val="clear" w:color="auto" w:fill="E9EBED"/>
        </w:rPr>
        <w:t xml:space="preserve"> using Internet-accessible HTTPS </w:t>
      </w:r>
      <w:r w:rsidR="00925F6F" w:rsidRPr="00925F6F">
        <w:rPr>
          <w:rFonts w:ascii="Times New Roman" w:hAnsi="Times New Roman" w:cs="Times New Roman"/>
          <w:b/>
          <w:bCs/>
          <w:shd w:val="clear" w:color="auto" w:fill="E9EBED"/>
        </w:rPr>
        <w:t>websites.</w:t>
      </w:r>
    </w:p>
    <w:p w14:paraId="4FFCD48E" w14:textId="77777777" w:rsidR="00E57CA9" w:rsidRPr="00E521C7" w:rsidRDefault="00E57CA9" w:rsidP="00281CE6">
      <w:pPr>
        <w:pStyle w:val="Heading4"/>
        <w:numPr>
          <w:ilvl w:val="0"/>
          <w:numId w:val="35"/>
        </w:numPr>
        <w:adjustRightInd w:val="0"/>
        <w:snapToGrid w:val="0"/>
        <w:ind w:left="1080"/>
        <w:rPr>
          <w:rFonts w:asciiTheme="majorBidi" w:hAnsiTheme="majorBidi"/>
        </w:rPr>
      </w:pPr>
      <w:r w:rsidRPr="00E521C7">
        <w:rPr>
          <w:rFonts w:asciiTheme="majorBidi" w:hAnsiTheme="majorBidi"/>
        </w:rPr>
        <w:t>Critical Functions</w:t>
      </w:r>
    </w:p>
    <w:p w14:paraId="317336A9" w14:textId="77777777" w:rsidR="00E57CA9" w:rsidRPr="00E521C7" w:rsidRDefault="00E57CA9" w:rsidP="00281CE6">
      <w:pPr>
        <w:pStyle w:val="Heading4"/>
        <w:adjustRightInd w:val="0"/>
        <w:snapToGrid w:val="0"/>
        <w:ind w:left="1620"/>
        <w:rPr>
          <w:rFonts w:asciiTheme="majorBidi" w:hAnsiTheme="majorBidi"/>
        </w:rPr>
      </w:pPr>
    </w:p>
    <w:p w14:paraId="11BB3913" w14:textId="77777777" w:rsidR="00E57CA9" w:rsidRPr="00E521C7" w:rsidRDefault="00E57CA9" w:rsidP="00281CE6">
      <w:pPr>
        <w:pStyle w:val="Heading4"/>
        <w:numPr>
          <w:ilvl w:val="0"/>
          <w:numId w:val="35"/>
        </w:numPr>
        <w:adjustRightInd w:val="0"/>
        <w:snapToGrid w:val="0"/>
        <w:ind w:left="1080"/>
        <w:rPr>
          <w:rFonts w:asciiTheme="majorBidi" w:hAnsiTheme="majorBidi"/>
        </w:rPr>
      </w:pPr>
      <w:r w:rsidRPr="00E521C7">
        <w:rPr>
          <w:rFonts w:asciiTheme="majorBidi" w:hAnsiTheme="majorBidi"/>
        </w:rPr>
        <w:t>Acceptable Downtime</w:t>
      </w:r>
    </w:p>
    <w:p w14:paraId="56895A67" w14:textId="28189239" w:rsidR="00E57CA9" w:rsidRPr="00813619" w:rsidRDefault="00A827C0" w:rsidP="00281CE6">
      <w:pPr>
        <w:pStyle w:val="Heading4"/>
        <w:adjustRightInd w:val="0"/>
        <w:snapToGrid w:val="0"/>
        <w:ind w:left="1620"/>
        <w:rPr>
          <w:rFonts w:asciiTheme="majorBidi" w:hAnsiTheme="majorBidi"/>
          <w:b/>
          <w:bCs/>
          <w:i w:val="0"/>
          <w:iCs w:val="0"/>
          <w:color w:val="auto"/>
        </w:rPr>
      </w:pPr>
      <w:r w:rsidRPr="00813619">
        <w:rPr>
          <w:rFonts w:asciiTheme="majorBidi" w:hAnsiTheme="majorBidi"/>
          <w:b/>
          <w:bCs/>
          <w:i w:val="0"/>
          <w:iCs w:val="0"/>
          <w:color w:val="auto"/>
        </w:rPr>
        <w:t xml:space="preserve">The acceptable downtime for </w:t>
      </w:r>
      <w:proofErr w:type="gramStart"/>
      <w:r w:rsidRPr="00813619">
        <w:rPr>
          <w:rFonts w:asciiTheme="majorBidi" w:hAnsiTheme="majorBidi"/>
          <w:b/>
          <w:bCs/>
          <w:i w:val="0"/>
          <w:iCs w:val="0"/>
          <w:color w:val="auto"/>
        </w:rPr>
        <w:t>the majority of</w:t>
      </w:r>
      <w:proofErr w:type="gramEnd"/>
      <w:r w:rsidRPr="00813619">
        <w:rPr>
          <w:rFonts w:asciiTheme="majorBidi" w:hAnsiTheme="majorBidi"/>
          <w:b/>
          <w:bCs/>
          <w:i w:val="0"/>
          <w:iCs w:val="0"/>
          <w:color w:val="auto"/>
        </w:rPr>
        <w:t xml:space="preserve"> systems is about 24 hours for </w:t>
      </w:r>
      <w:r w:rsidR="00531AE9" w:rsidRPr="00813619">
        <w:rPr>
          <w:rFonts w:asciiTheme="majorBidi" w:hAnsiTheme="majorBidi"/>
          <w:b/>
          <w:bCs/>
          <w:i w:val="0"/>
          <w:iCs w:val="0"/>
          <w:color w:val="auto"/>
        </w:rPr>
        <w:t xml:space="preserve">impacted areas. Any time over 24 hours Health Network Inc will lose substantial revenue and </w:t>
      </w:r>
      <w:r w:rsidR="00797CE5" w:rsidRPr="00813619">
        <w:rPr>
          <w:rFonts w:asciiTheme="majorBidi" w:hAnsiTheme="majorBidi"/>
          <w:b/>
          <w:bCs/>
          <w:i w:val="0"/>
          <w:iCs w:val="0"/>
          <w:color w:val="auto"/>
        </w:rPr>
        <w:t xml:space="preserve">will negatively impact </w:t>
      </w:r>
      <w:r w:rsidR="0073540A" w:rsidRPr="00813619">
        <w:rPr>
          <w:rFonts w:asciiTheme="majorBidi" w:hAnsiTheme="majorBidi"/>
          <w:b/>
          <w:bCs/>
          <w:i w:val="0"/>
          <w:iCs w:val="0"/>
          <w:color w:val="auto"/>
        </w:rPr>
        <w:t xml:space="preserve">customer relations and </w:t>
      </w:r>
      <w:r w:rsidR="00667B6A" w:rsidRPr="00813619">
        <w:rPr>
          <w:rFonts w:asciiTheme="majorBidi" w:hAnsiTheme="majorBidi"/>
          <w:b/>
          <w:bCs/>
          <w:i w:val="0"/>
          <w:iCs w:val="0"/>
          <w:color w:val="auto"/>
        </w:rPr>
        <w:t xml:space="preserve">rapport. </w:t>
      </w:r>
      <w:r w:rsidR="005257EE" w:rsidRPr="00813619">
        <w:rPr>
          <w:rFonts w:asciiTheme="majorBidi" w:hAnsiTheme="majorBidi"/>
          <w:b/>
          <w:bCs/>
          <w:i w:val="0"/>
          <w:iCs w:val="0"/>
          <w:color w:val="auto"/>
        </w:rPr>
        <w:t xml:space="preserve">Downtimes over 24 hours will </w:t>
      </w:r>
      <w:r w:rsidR="004E15FA" w:rsidRPr="00813619">
        <w:rPr>
          <w:rFonts w:asciiTheme="majorBidi" w:hAnsiTheme="majorBidi"/>
          <w:b/>
          <w:bCs/>
          <w:i w:val="0"/>
          <w:iCs w:val="0"/>
          <w:color w:val="auto"/>
        </w:rPr>
        <w:t>ca</w:t>
      </w:r>
      <w:r w:rsidR="009D0551" w:rsidRPr="00813619">
        <w:rPr>
          <w:rFonts w:asciiTheme="majorBidi" w:hAnsiTheme="majorBidi"/>
          <w:b/>
          <w:bCs/>
          <w:i w:val="0"/>
          <w:iCs w:val="0"/>
          <w:color w:val="auto"/>
        </w:rPr>
        <w:t xml:space="preserve">use customers to not have </w:t>
      </w:r>
      <w:r w:rsidR="0056749B" w:rsidRPr="00813619">
        <w:rPr>
          <w:rFonts w:asciiTheme="majorBidi" w:hAnsiTheme="majorBidi"/>
          <w:b/>
          <w:bCs/>
          <w:i w:val="0"/>
          <w:iCs w:val="0"/>
          <w:color w:val="auto"/>
        </w:rPr>
        <w:t xml:space="preserve">information and </w:t>
      </w:r>
      <w:r w:rsidR="0056380E" w:rsidRPr="00813619">
        <w:rPr>
          <w:rFonts w:asciiTheme="majorBidi" w:hAnsiTheme="majorBidi"/>
          <w:b/>
          <w:bCs/>
          <w:i w:val="0"/>
          <w:iCs w:val="0"/>
          <w:color w:val="auto"/>
        </w:rPr>
        <w:t xml:space="preserve">personal data available to transfer to medical professionals which will result in revenue loss and </w:t>
      </w:r>
      <w:r w:rsidR="00D769CA" w:rsidRPr="00813619">
        <w:rPr>
          <w:rFonts w:asciiTheme="majorBidi" w:hAnsiTheme="majorBidi"/>
          <w:b/>
          <w:bCs/>
          <w:i w:val="0"/>
          <w:iCs w:val="0"/>
          <w:color w:val="auto"/>
        </w:rPr>
        <w:t xml:space="preserve">potential </w:t>
      </w:r>
      <w:r w:rsidR="00907F73" w:rsidRPr="00813619">
        <w:rPr>
          <w:rFonts w:asciiTheme="majorBidi" w:hAnsiTheme="majorBidi"/>
          <w:b/>
          <w:bCs/>
          <w:i w:val="0"/>
          <w:iCs w:val="0"/>
          <w:color w:val="auto"/>
        </w:rPr>
        <w:t xml:space="preserve">lawsuits. </w:t>
      </w:r>
      <w:r w:rsidR="005C4E09" w:rsidRPr="00813619">
        <w:rPr>
          <w:rFonts w:asciiTheme="majorBidi" w:hAnsiTheme="majorBidi"/>
          <w:b/>
          <w:bCs/>
          <w:i w:val="0"/>
          <w:iCs w:val="0"/>
          <w:color w:val="auto"/>
        </w:rPr>
        <w:t xml:space="preserve">Over </w:t>
      </w:r>
      <w:r w:rsidR="00813619" w:rsidRPr="00813619">
        <w:rPr>
          <w:rFonts w:asciiTheme="majorBidi" w:hAnsiTheme="majorBidi"/>
          <w:b/>
          <w:bCs/>
          <w:i w:val="0"/>
          <w:iCs w:val="0"/>
          <w:color w:val="auto"/>
        </w:rPr>
        <w:t>24-hour</w:t>
      </w:r>
      <w:r w:rsidR="005C4E09" w:rsidRPr="00813619">
        <w:rPr>
          <w:rFonts w:asciiTheme="majorBidi" w:hAnsiTheme="majorBidi"/>
          <w:b/>
          <w:bCs/>
          <w:i w:val="0"/>
          <w:iCs w:val="0"/>
          <w:color w:val="auto"/>
        </w:rPr>
        <w:t xml:space="preserve"> downtime will also result in payment to vendors and </w:t>
      </w:r>
      <w:r w:rsidR="0010152E" w:rsidRPr="00813619">
        <w:rPr>
          <w:rFonts w:asciiTheme="majorBidi" w:hAnsiTheme="majorBidi"/>
          <w:b/>
          <w:bCs/>
          <w:i w:val="0"/>
          <w:iCs w:val="0"/>
          <w:color w:val="auto"/>
        </w:rPr>
        <w:t xml:space="preserve">overall payments systems </w:t>
      </w:r>
      <w:r w:rsidR="00D56CCB" w:rsidRPr="00813619">
        <w:rPr>
          <w:rFonts w:asciiTheme="majorBidi" w:hAnsiTheme="majorBidi"/>
          <w:b/>
          <w:bCs/>
          <w:i w:val="0"/>
          <w:iCs w:val="0"/>
          <w:color w:val="auto"/>
        </w:rPr>
        <w:t>to be delayed causing an overall loss in revenue.</w:t>
      </w:r>
    </w:p>
    <w:p w14:paraId="69FC8435" w14:textId="4A860002" w:rsidR="00E57CA9" w:rsidRPr="00E521C7" w:rsidRDefault="00E57CA9" w:rsidP="00281CE6">
      <w:pPr>
        <w:pStyle w:val="Heading4"/>
        <w:numPr>
          <w:ilvl w:val="0"/>
          <w:numId w:val="35"/>
        </w:numPr>
        <w:adjustRightInd w:val="0"/>
        <w:snapToGrid w:val="0"/>
        <w:ind w:left="1080"/>
        <w:rPr>
          <w:rFonts w:asciiTheme="majorBidi" w:hAnsiTheme="majorBidi"/>
        </w:rPr>
      </w:pPr>
      <w:r w:rsidRPr="00E521C7">
        <w:rPr>
          <w:rFonts w:asciiTheme="majorBidi" w:hAnsiTheme="majorBidi"/>
        </w:rPr>
        <w:t>Plan to Maintain Operations</w:t>
      </w:r>
    </w:p>
    <w:p w14:paraId="7CCE4DCE" w14:textId="72AFC843" w:rsidR="00C34FAD" w:rsidRPr="00925F6F" w:rsidRDefault="0062479A" w:rsidP="007F19C7">
      <w:pPr>
        <w:pStyle w:val="Heading3"/>
        <w:spacing w:line="480" w:lineRule="auto"/>
        <w:ind w:left="720"/>
        <w:rPr>
          <w:rFonts w:ascii="Times New Roman" w:hAnsi="Times New Roman" w:cs="Times New Roman"/>
          <w:b/>
          <w:bCs/>
          <w:color w:val="auto"/>
        </w:rPr>
      </w:pPr>
      <w:r w:rsidRPr="00925F6F">
        <w:rPr>
          <w:rFonts w:ascii="Times New Roman" w:hAnsi="Times New Roman" w:cs="Times New Roman"/>
          <w:b/>
          <w:bCs/>
          <w:color w:val="auto"/>
        </w:rPr>
        <w:t xml:space="preserve">In the event of a disaster </w:t>
      </w:r>
      <w:r w:rsidR="006F5540" w:rsidRPr="00925F6F">
        <w:rPr>
          <w:rFonts w:ascii="Times New Roman" w:hAnsi="Times New Roman" w:cs="Times New Roman"/>
          <w:b/>
          <w:bCs/>
          <w:color w:val="auto"/>
        </w:rPr>
        <w:t>rendering any of the main areas of operations unusable</w:t>
      </w:r>
      <w:r w:rsidR="003D3237" w:rsidRPr="00925F6F">
        <w:rPr>
          <w:rFonts w:ascii="Times New Roman" w:hAnsi="Times New Roman" w:cs="Times New Roman"/>
          <w:b/>
          <w:bCs/>
          <w:color w:val="auto"/>
        </w:rPr>
        <w:t xml:space="preserve"> or dangerous</w:t>
      </w:r>
      <w:r w:rsidR="006F5540" w:rsidRPr="00925F6F">
        <w:rPr>
          <w:rFonts w:ascii="Times New Roman" w:hAnsi="Times New Roman" w:cs="Times New Roman"/>
          <w:b/>
          <w:bCs/>
          <w:color w:val="auto"/>
        </w:rPr>
        <w:t xml:space="preserve"> in</w:t>
      </w:r>
      <w:r w:rsidR="003D3237" w:rsidRPr="00925F6F">
        <w:rPr>
          <w:rFonts w:ascii="Times New Roman" w:hAnsi="Times New Roman" w:cs="Times New Roman"/>
          <w:b/>
          <w:bCs/>
          <w:color w:val="auto"/>
        </w:rPr>
        <w:t xml:space="preserve"> Minneapolis, Minnesota, in Portland, Oregon and Arlington, Virginia</w:t>
      </w:r>
      <w:r w:rsidR="006F5540" w:rsidRPr="00925F6F">
        <w:rPr>
          <w:rFonts w:ascii="Times New Roman" w:hAnsi="Times New Roman" w:cs="Times New Roman"/>
          <w:b/>
          <w:bCs/>
          <w:color w:val="auto"/>
        </w:rPr>
        <w:t xml:space="preserve"> </w:t>
      </w:r>
      <w:r w:rsidR="003D3237" w:rsidRPr="00925F6F">
        <w:rPr>
          <w:rFonts w:ascii="Times New Roman" w:hAnsi="Times New Roman" w:cs="Times New Roman"/>
          <w:b/>
          <w:bCs/>
          <w:color w:val="auto"/>
        </w:rPr>
        <w:t>employees may report to any of the data locations located near the main areas of operation. These corresponding locations are equipped with the equipment necessary to continue operations temporarily until the respective headquarters is safe and inhabitable again.</w:t>
      </w:r>
    </w:p>
    <w:p w14:paraId="40BCCC5D" w14:textId="77777777" w:rsidR="00C34FAD" w:rsidRPr="00E521C7" w:rsidRDefault="00C34FAD" w:rsidP="00C34FAD">
      <w:pPr>
        <w:pStyle w:val="Heading3"/>
        <w:numPr>
          <w:ilvl w:val="0"/>
          <w:numId w:val="32"/>
        </w:numPr>
        <w:rPr>
          <w:rFonts w:asciiTheme="majorBidi" w:hAnsiTheme="majorBidi"/>
        </w:rPr>
      </w:pPr>
      <w:bookmarkStart w:id="40" w:name="_Toc149736954"/>
      <w:r w:rsidRPr="00E521C7">
        <w:rPr>
          <w:rFonts w:asciiTheme="majorBidi" w:hAnsiTheme="majorBidi"/>
        </w:rPr>
        <w:t>Roles and Responsibilities</w:t>
      </w:r>
      <w:bookmarkEnd w:id="40"/>
    </w:p>
    <w:p w14:paraId="6DA77035" w14:textId="7E81A30C" w:rsidR="00A3164F" w:rsidRPr="007F19C7" w:rsidRDefault="00F40C0B" w:rsidP="007F19C7">
      <w:pPr>
        <w:spacing w:line="480" w:lineRule="auto"/>
        <w:rPr>
          <w:rFonts w:ascii="Times New Roman" w:hAnsi="Times New Roman" w:cs="Times New Roman"/>
          <w:b/>
        </w:rPr>
      </w:pPr>
      <w:r w:rsidRPr="007F19C7">
        <w:rPr>
          <w:rFonts w:ascii="Times New Roman" w:hAnsi="Times New Roman" w:cs="Times New Roman"/>
          <w:b/>
        </w:rPr>
        <w:t xml:space="preserve">Listed </w:t>
      </w:r>
      <w:r w:rsidR="00D9478A" w:rsidRPr="007F19C7">
        <w:rPr>
          <w:rFonts w:ascii="Times New Roman" w:hAnsi="Times New Roman" w:cs="Times New Roman"/>
          <w:b/>
        </w:rPr>
        <w:t>below are the roles and responsibilities</w:t>
      </w:r>
      <w:r w:rsidR="005831BA" w:rsidRPr="007F19C7">
        <w:rPr>
          <w:rFonts w:ascii="Times New Roman" w:hAnsi="Times New Roman" w:cs="Times New Roman"/>
          <w:b/>
        </w:rPr>
        <w:t xml:space="preserve"> at Health Network Inc </w:t>
      </w:r>
      <w:r w:rsidR="001E61FF" w:rsidRPr="007F19C7">
        <w:rPr>
          <w:rFonts w:ascii="Times New Roman" w:hAnsi="Times New Roman" w:cs="Times New Roman"/>
          <w:b/>
        </w:rPr>
        <w:t>that will be needed to fulfill the obligations listed so that Health Network Inc will be able to resume operation after a disaster.</w:t>
      </w:r>
    </w:p>
    <w:p w14:paraId="46323721" w14:textId="77777777" w:rsidR="00F40C0B" w:rsidRPr="007F19C7" w:rsidRDefault="00F40C0B" w:rsidP="007F19C7">
      <w:pPr>
        <w:spacing w:line="480" w:lineRule="auto"/>
        <w:rPr>
          <w:rFonts w:ascii="Times New Roman" w:hAnsi="Times New Roman" w:cs="Times New Roman"/>
          <w:bCs/>
        </w:rPr>
      </w:pPr>
    </w:p>
    <w:p w14:paraId="0DD40553" w14:textId="4742EDBE" w:rsidR="00A3164F" w:rsidRPr="007F19C7" w:rsidRDefault="00A3164F" w:rsidP="007F19C7">
      <w:pPr>
        <w:spacing w:line="480" w:lineRule="auto"/>
        <w:rPr>
          <w:rFonts w:ascii="Times New Roman" w:hAnsi="Times New Roman" w:cs="Times New Roman"/>
          <w:b/>
        </w:rPr>
      </w:pPr>
      <w:r w:rsidRPr="007F19C7">
        <w:rPr>
          <w:rFonts w:ascii="Times New Roman" w:hAnsi="Times New Roman" w:cs="Times New Roman"/>
          <w:b/>
        </w:rPr>
        <w:lastRenderedPageBreak/>
        <w:t>Senior Management</w:t>
      </w:r>
    </w:p>
    <w:p w14:paraId="19DD05A4" w14:textId="77777777" w:rsidR="00A3164F" w:rsidRPr="007F19C7" w:rsidRDefault="00A3164F" w:rsidP="007F19C7">
      <w:pPr>
        <w:pStyle w:val="ListParagraph"/>
        <w:numPr>
          <w:ilvl w:val="0"/>
          <w:numId w:val="37"/>
        </w:numPr>
        <w:spacing w:line="480" w:lineRule="auto"/>
        <w:rPr>
          <w:rFonts w:ascii="Times New Roman" w:hAnsi="Times New Roman" w:cs="Times New Roman"/>
        </w:rPr>
      </w:pPr>
      <w:r w:rsidRPr="007F19C7">
        <w:rPr>
          <w:rFonts w:ascii="Times New Roman" w:hAnsi="Times New Roman" w:cs="Times New Roman"/>
        </w:rPr>
        <w:t>Advise employees how to handle situations regarding PII.</w:t>
      </w:r>
    </w:p>
    <w:p w14:paraId="4F2E18CD" w14:textId="77777777" w:rsidR="00A3164F" w:rsidRPr="007F19C7" w:rsidRDefault="00A3164F" w:rsidP="007F19C7">
      <w:pPr>
        <w:pStyle w:val="ListParagraph"/>
        <w:numPr>
          <w:ilvl w:val="0"/>
          <w:numId w:val="37"/>
        </w:numPr>
        <w:spacing w:line="480" w:lineRule="auto"/>
        <w:rPr>
          <w:rFonts w:ascii="Times New Roman" w:hAnsi="Times New Roman" w:cs="Times New Roman"/>
        </w:rPr>
      </w:pPr>
      <w:r w:rsidRPr="007F19C7">
        <w:rPr>
          <w:rFonts w:ascii="Times New Roman" w:hAnsi="Times New Roman" w:cs="Times New Roman"/>
        </w:rPr>
        <w:t>Direct and engage employees when a risk occurs.</w:t>
      </w:r>
    </w:p>
    <w:p w14:paraId="367A6177" w14:textId="77777777" w:rsidR="00A3164F" w:rsidRPr="007F19C7" w:rsidRDefault="00A3164F" w:rsidP="007F19C7">
      <w:pPr>
        <w:pStyle w:val="ListParagraph"/>
        <w:numPr>
          <w:ilvl w:val="0"/>
          <w:numId w:val="37"/>
        </w:numPr>
        <w:spacing w:line="480" w:lineRule="auto"/>
        <w:rPr>
          <w:rFonts w:ascii="Times New Roman" w:hAnsi="Times New Roman" w:cs="Times New Roman"/>
        </w:rPr>
      </w:pPr>
      <w:r w:rsidRPr="007F19C7">
        <w:rPr>
          <w:rFonts w:ascii="Times New Roman" w:hAnsi="Times New Roman" w:cs="Times New Roman"/>
        </w:rPr>
        <w:t>Should be the people responsible for directing employees to follow roles in the risk management plan.</w:t>
      </w:r>
    </w:p>
    <w:p w14:paraId="0FF9E8C7" w14:textId="77777777" w:rsidR="00A3164F" w:rsidRPr="007F19C7" w:rsidRDefault="00A3164F" w:rsidP="007F19C7">
      <w:pPr>
        <w:spacing w:line="480" w:lineRule="auto"/>
        <w:rPr>
          <w:rFonts w:ascii="Times New Roman" w:hAnsi="Times New Roman" w:cs="Times New Roman"/>
          <w:b/>
        </w:rPr>
      </w:pPr>
      <w:r w:rsidRPr="007F19C7">
        <w:rPr>
          <w:rFonts w:ascii="Times New Roman" w:hAnsi="Times New Roman" w:cs="Times New Roman"/>
          <w:b/>
        </w:rPr>
        <w:t>IT Management</w:t>
      </w:r>
    </w:p>
    <w:p w14:paraId="0163C5E8" w14:textId="77777777" w:rsidR="00A3164F" w:rsidRPr="007F19C7" w:rsidRDefault="00A3164F" w:rsidP="007F19C7">
      <w:pPr>
        <w:pStyle w:val="ListParagraph"/>
        <w:numPr>
          <w:ilvl w:val="0"/>
          <w:numId w:val="37"/>
        </w:numPr>
        <w:spacing w:line="480" w:lineRule="auto"/>
        <w:rPr>
          <w:rFonts w:ascii="Times New Roman" w:hAnsi="Times New Roman" w:cs="Times New Roman"/>
        </w:rPr>
      </w:pPr>
      <w:r w:rsidRPr="007F19C7">
        <w:rPr>
          <w:rFonts w:ascii="Times New Roman" w:hAnsi="Times New Roman" w:cs="Times New Roman"/>
        </w:rPr>
        <w:t>Recognize IT issues and analytics.</w:t>
      </w:r>
    </w:p>
    <w:p w14:paraId="6BABFDD1" w14:textId="77777777" w:rsidR="00A3164F" w:rsidRPr="007F19C7" w:rsidRDefault="00A3164F" w:rsidP="007F19C7">
      <w:pPr>
        <w:pStyle w:val="ListParagraph"/>
        <w:numPr>
          <w:ilvl w:val="0"/>
          <w:numId w:val="37"/>
        </w:numPr>
        <w:spacing w:line="480" w:lineRule="auto"/>
        <w:rPr>
          <w:rFonts w:ascii="Times New Roman" w:hAnsi="Times New Roman" w:cs="Times New Roman"/>
        </w:rPr>
      </w:pPr>
      <w:r w:rsidRPr="007F19C7">
        <w:rPr>
          <w:rFonts w:ascii="Times New Roman" w:hAnsi="Times New Roman" w:cs="Times New Roman"/>
        </w:rPr>
        <w:t>Provide IT information to senior management.</w:t>
      </w:r>
    </w:p>
    <w:p w14:paraId="40351F08" w14:textId="77777777" w:rsidR="00A3164F" w:rsidRPr="007F19C7" w:rsidRDefault="00A3164F" w:rsidP="007F19C7">
      <w:pPr>
        <w:pStyle w:val="ListParagraph"/>
        <w:numPr>
          <w:ilvl w:val="0"/>
          <w:numId w:val="37"/>
        </w:numPr>
        <w:spacing w:line="480" w:lineRule="auto"/>
        <w:rPr>
          <w:rFonts w:ascii="Times New Roman" w:hAnsi="Times New Roman" w:cs="Times New Roman"/>
        </w:rPr>
      </w:pPr>
      <w:r w:rsidRPr="007F19C7">
        <w:rPr>
          <w:rFonts w:ascii="Times New Roman" w:hAnsi="Times New Roman" w:cs="Times New Roman"/>
        </w:rPr>
        <w:t xml:space="preserve">Identifying all the issues </w:t>
      </w:r>
    </w:p>
    <w:p w14:paraId="50F44EB2" w14:textId="77777777" w:rsidR="00A3164F" w:rsidRPr="007F19C7" w:rsidRDefault="00A3164F" w:rsidP="007F19C7">
      <w:pPr>
        <w:pStyle w:val="ListParagraph"/>
        <w:numPr>
          <w:ilvl w:val="0"/>
          <w:numId w:val="37"/>
        </w:numPr>
        <w:spacing w:line="480" w:lineRule="auto"/>
        <w:rPr>
          <w:rFonts w:ascii="Times New Roman" w:hAnsi="Times New Roman" w:cs="Times New Roman"/>
        </w:rPr>
      </w:pPr>
      <w:r w:rsidRPr="007F19C7">
        <w:rPr>
          <w:rFonts w:ascii="Times New Roman" w:hAnsi="Times New Roman" w:cs="Times New Roman"/>
        </w:rPr>
        <w:t>Assess the issues and potential risks.</w:t>
      </w:r>
    </w:p>
    <w:p w14:paraId="477BE5DE" w14:textId="77777777" w:rsidR="00A3164F" w:rsidRPr="007F19C7" w:rsidRDefault="00A3164F" w:rsidP="007F19C7">
      <w:pPr>
        <w:spacing w:line="480" w:lineRule="auto"/>
        <w:rPr>
          <w:rFonts w:ascii="Times New Roman" w:hAnsi="Times New Roman" w:cs="Times New Roman"/>
          <w:b/>
        </w:rPr>
      </w:pPr>
      <w:r w:rsidRPr="007F19C7">
        <w:rPr>
          <w:rFonts w:ascii="Times New Roman" w:hAnsi="Times New Roman" w:cs="Times New Roman"/>
          <w:b/>
        </w:rPr>
        <w:t>System and Information Owners</w:t>
      </w:r>
    </w:p>
    <w:p w14:paraId="772E625E" w14:textId="77777777" w:rsidR="00A3164F" w:rsidRPr="007F19C7" w:rsidRDefault="00A3164F" w:rsidP="007F19C7">
      <w:pPr>
        <w:pStyle w:val="ListParagraph"/>
        <w:numPr>
          <w:ilvl w:val="0"/>
          <w:numId w:val="37"/>
        </w:numPr>
        <w:spacing w:line="480" w:lineRule="auto"/>
        <w:rPr>
          <w:rFonts w:ascii="Times New Roman" w:hAnsi="Times New Roman" w:cs="Times New Roman"/>
        </w:rPr>
      </w:pPr>
      <w:r w:rsidRPr="007F19C7">
        <w:rPr>
          <w:rFonts w:ascii="Times New Roman" w:hAnsi="Times New Roman" w:cs="Times New Roman"/>
        </w:rPr>
        <w:t>Monitor and assess issues.</w:t>
      </w:r>
    </w:p>
    <w:p w14:paraId="49809F7E" w14:textId="77777777" w:rsidR="00A3164F" w:rsidRPr="007F19C7" w:rsidRDefault="00A3164F" w:rsidP="007F19C7">
      <w:pPr>
        <w:pStyle w:val="ListParagraph"/>
        <w:numPr>
          <w:ilvl w:val="0"/>
          <w:numId w:val="37"/>
        </w:numPr>
        <w:spacing w:line="480" w:lineRule="auto"/>
        <w:rPr>
          <w:rFonts w:ascii="Times New Roman" w:hAnsi="Times New Roman" w:cs="Times New Roman"/>
        </w:rPr>
      </w:pPr>
      <w:r w:rsidRPr="007F19C7">
        <w:rPr>
          <w:rFonts w:ascii="Times New Roman" w:hAnsi="Times New Roman" w:cs="Times New Roman"/>
        </w:rPr>
        <w:t xml:space="preserve">Provide software to help with issues. </w:t>
      </w:r>
    </w:p>
    <w:p w14:paraId="66737B9D" w14:textId="77777777" w:rsidR="00A3164F" w:rsidRPr="007F19C7" w:rsidRDefault="00A3164F" w:rsidP="007F19C7">
      <w:pPr>
        <w:pStyle w:val="ListParagraph"/>
        <w:numPr>
          <w:ilvl w:val="0"/>
          <w:numId w:val="37"/>
        </w:numPr>
        <w:spacing w:line="480" w:lineRule="auto"/>
        <w:rPr>
          <w:rFonts w:ascii="Times New Roman" w:hAnsi="Times New Roman" w:cs="Times New Roman"/>
        </w:rPr>
      </w:pPr>
      <w:r w:rsidRPr="007F19C7">
        <w:rPr>
          <w:rFonts w:ascii="Times New Roman" w:hAnsi="Times New Roman" w:cs="Times New Roman"/>
        </w:rPr>
        <w:t xml:space="preserve">Assess information and provide hardware to help with mitigation of threats. </w:t>
      </w:r>
    </w:p>
    <w:p w14:paraId="775A23E1" w14:textId="77777777" w:rsidR="00A3164F" w:rsidRPr="007F19C7" w:rsidRDefault="00A3164F" w:rsidP="007F19C7">
      <w:pPr>
        <w:spacing w:line="480" w:lineRule="auto"/>
        <w:rPr>
          <w:rFonts w:ascii="Times New Roman" w:hAnsi="Times New Roman" w:cs="Times New Roman"/>
          <w:b/>
        </w:rPr>
      </w:pPr>
      <w:r w:rsidRPr="007F19C7">
        <w:rPr>
          <w:rFonts w:ascii="Times New Roman" w:hAnsi="Times New Roman" w:cs="Times New Roman"/>
          <w:b/>
        </w:rPr>
        <w:t>Functional Management</w:t>
      </w:r>
    </w:p>
    <w:p w14:paraId="581F5384" w14:textId="77777777" w:rsidR="00A3164F" w:rsidRPr="007F19C7" w:rsidRDefault="00A3164F" w:rsidP="007F19C7">
      <w:pPr>
        <w:pStyle w:val="ListParagraph"/>
        <w:numPr>
          <w:ilvl w:val="0"/>
          <w:numId w:val="37"/>
        </w:numPr>
        <w:spacing w:line="480" w:lineRule="auto"/>
        <w:rPr>
          <w:rFonts w:ascii="Times New Roman" w:hAnsi="Times New Roman" w:cs="Times New Roman"/>
        </w:rPr>
      </w:pPr>
      <w:r w:rsidRPr="007F19C7">
        <w:rPr>
          <w:rFonts w:ascii="Times New Roman" w:hAnsi="Times New Roman" w:cs="Times New Roman"/>
        </w:rPr>
        <w:t>Monitor and assess risk.</w:t>
      </w:r>
    </w:p>
    <w:p w14:paraId="44D3D4A1" w14:textId="77777777" w:rsidR="00A3164F" w:rsidRPr="007F19C7" w:rsidRDefault="00A3164F" w:rsidP="007F19C7">
      <w:pPr>
        <w:pStyle w:val="ListParagraph"/>
        <w:numPr>
          <w:ilvl w:val="0"/>
          <w:numId w:val="37"/>
        </w:numPr>
        <w:spacing w:line="480" w:lineRule="auto"/>
        <w:rPr>
          <w:rFonts w:ascii="Times New Roman" w:hAnsi="Times New Roman" w:cs="Times New Roman"/>
        </w:rPr>
      </w:pPr>
      <w:r w:rsidRPr="007F19C7">
        <w:rPr>
          <w:rFonts w:ascii="Times New Roman" w:hAnsi="Times New Roman" w:cs="Times New Roman"/>
        </w:rPr>
        <w:t>Keep employees focused and on track to mitigate risks.</w:t>
      </w:r>
    </w:p>
    <w:p w14:paraId="0D9110FD" w14:textId="77777777" w:rsidR="00A3164F" w:rsidRPr="007F19C7" w:rsidRDefault="00A3164F" w:rsidP="007F19C7">
      <w:pPr>
        <w:spacing w:line="480" w:lineRule="auto"/>
        <w:rPr>
          <w:rFonts w:ascii="Times New Roman" w:hAnsi="Times New Roman" w:cs="Times New Roman"/>
          <w:b/>
        </w:rPr>
      </w:pPr>
      <w:r w:rsidRPr="007F19C7">
        <w:rPr>
          <w:rFonts w:ascii="Times New Roman" w:hAnsi="Times New Roman" w:cs="Times New Roman"/>
          <w:b/>
        </w:rPr>
        <w:t>Information Security (IS) Management</w:t>
      </w:r>
    </w:p>
    <w:p w14:paraId="11456DFD" w14:textId="77777777" w:rsidR="00A3164F" w:rsidRPr="007F19C7" w:rsidRDefault="00A3164F" w:rsidP="007F19C7">
      <w:pPr>
        <w:pStyle w:val="ListParagraph"/>
        <w:numPr>
          <w:ilvl w:val="0"/>
          <w:numId w:val="37"/>
        </w:numPr>
        <w:spacing w:line="480" w:lineRule="auto"/>
        <w:rPr>
          <w:rFonts w:ascii="Times New Roman" w:hAnsi="Times New Roman" w:cs="Times New Roman"/>
        </w:rPr>
      </w:pPr>
      <w:r w:rsidRPr="007F19C7">
        <w:rPr>
          <w:rFonts w:ascii="Times New Roman" w:hAnsi="Times New Roman" w:cs="Times New Roman"/>
        </w:rPr>
        <w:t>Adds extra security to information and PII</w:t>
      </w:r>
    </w:p>
    <w:p w14:paraId="2F993F9A" w14:textId="77777777" w:rsidR="00A3164F" w:rsidRPr="007F19C7" w:rsidRDefault="00A3164F" w:rsidP="007F19C7">
      <w:pPr>
        <w:pStyle w:val="ListParagraph"/>
        <w:numPr>
          <w:ilvl w:val="0"/>
          <w:numId w:val="37"/>
        </w:numPr>
        <w:spacing w:line="480" w:lineRule="auto"/>
        <w:rPr>
          <w:rFonts w:ascii="Times New Roman" w:hAnsi="Times New Roman" w:cs="Times New Roman"/>
        </w:rPr>
      </w:pPr>
      <w:r w:rsidRPr="007F19C7">
        <w:rPr>
          <w:rFonts w:ascii="Times New Roman" w:hAnsi="Times New Roman" w:cs="Times New Roman"/>
        </w:rPr>
        <w:t>Able to add and assist higher levels of management with classification of Information issues.</w:t>
      </w:r>
    </w:p>
    <w:p w14:paraId="2529D5BB" w14:textId="77777777" w:rsidR="00A3164F" w:rsidRPr="007F19C7" w:rsidRDefault="00A3164F" w:rsidP="007F19C7">
      <w:pPr>
        <w:pStyle w:val="ListParagraph"/>
        <w:numPr>
          <w:ilvl w:val="0"/>
          <w:numId w:val="37"/>
        </w:numPr>
        <w:spacing w:line="480" w:lineRule="auto"/>
        <w:rPr>
          <w:rFonts w:ascii="Times New Roman" w:hAnsi="Times New Roman" w:cs="Times New Roman"/>
        </w:rPr>
      </w:pPr>
      <w:r w:rsidRPr="007F19C7">
        <w:rPr>
          <w:rFonts w:ascii="Times New Roman" w:hAnsi="Times New Roman" w:cs="Times New Roman"/>
        </w:rPr>
        <w:t>The ability to tell different levels of management the amount of information or PII potentially being breached.</w:t>
      </w:r>
    </w:p>
    <w:p w14:paraId="50F93828" w14:textId="77777777" w:rsidR="00A3164F" w:rsidRPr="007F19C7" w:rsidRDefault="00A3164F" w:rsidP="007F19C7">
      <w:pPr>
        <w:spacing w:line="480" w:lineRule="auto"/>
        <w:rPr>
          <w:rFonts w:ascii="Times New Roman" w:hAnsi="Times New Roman" w:cs="Times New Roman"/>
          <w:b/>
        </w:rPr>
      </w:pPr>
      <w:r w:rsidRPr="007F19C7">
        <w:rPr>
          <w:rFonts w:ascii="Times New Roman" w:hAnsi="Times New Roman" w:cs="Times New Roman"/>
          <w:b/>
        </w:rPr>
        <w:lastRenderedPageBreak/>
        <w:t>Security Awareness Trainers</w:t>
      </w:r>
    </w:p>
    <w:p w14:paraId="03EC2C7A" w14:textId="77777777" w:rsidR="00A3164F" w:rsidRPr="007F19C7" w:rsidRDefault="00A3164F" w:rsidP="007F19C7">
      <w:pPr>
        <w:pStyle w:val="ListParagraph"/>
        <w:numPr>
          <w:ilvl w:val="0"/>
          <w:numId w:val="37"/>
        </w:numPr>
        <w:spacing w:after="200" w:line="480" w:lineRule="auto"/>
        <w:rPr>
          <w:rFonts w:ascii="Times New Roman" w:hAnsi="Times New Roman" w:cs="Times New Roman"/>
        </w:rPr>
      </w:pPr>
      <w:r w:rsidRPr="007F19C7">
        <w:rPr>
          <w:rFonts w:ascii="Times New Roman" w:hAnsi="Times New Roman" w:cs="Times New Roman"/>
        </w:rPr>
        <w:t>Can use breaches and past instances of issues as learning experiences for training.</w:t>
      </w:r>
    </w:p>
    <w:p w14:paraId="167304E9" w14:textId="77777777" w:rsidR="00A3164F" w:rsidRPr="007F19C7" w:rsidRDefault="00A3164F" w:rsidP="007F19C7">
      <w:pPr>
        <w:pStyle w:val="ListParagraph"/>
        <w:numPr>
          <w:ilvl w:val="0"/>
          <w:numId w:val="37"/>
        </w:numPr>
        <w:spacing w:after="200" w:line="480" w:lineRule="auto"/>
        <w:rPr>
          <w:rFonts w:ascii="Times New Roman" w:hAnsi="Times New Roman" w:cs="Times New Roman"/>
        </w:rPr>
      </w:pPr>
      <w:proofErr w:type="gramStart"/>
      <w:r w:rsidRPr="007F19C7">
        <w:rPr>
          <w:rFonts w:ascii="Times New Roman" w:hAnsi="Times New Roman" w:cs="Times New Roman"/>
        </w:rPr>
        <w:t>Have the ability to</w:t>
      </w:r>
      <w:proofErr w:type="gramEnd"/>
      <w:r w:rsidRPr="007F19C7">
        <w:rPr>
          <w:rFonts w:ascii="Times New Roman" w:hAnsi="Times New Roman" w:cs="Times New Roman"/>
        </w:rPr>
        <w:t xml:space="preserve"> explain and train people on issues that may arise.</w:t>
      </w:r>
    </w:p>
    <w:p w14:paraId="55902826" w14:textId="77777777" w:rsidR="00A3164F" w:rsidRPr="007F19C7" w:rsidRDefault="00A3164F" w:rsidP="007F19C7">
      <w:pPr>
        <w:pStyle w:val="ListParagraph"/>
        <w:numPr>
          <w:ilvl w:val="0"/>
          <w:numId w:val="37"/>
        </w:numPr>
        <w:spacing w:after="200" w:line="480" w:lineRule="auto"/>
        <w:rPr>
          <w:rFonts w:ascii="Times New Roman" w:hAnsi="Times New Roman" w:cs="Times New Roman"/>
        </w:rPr>
      </w:pPr>
      <w:r w:rsidRPr="007F19C7">
        <w:rPr>
          <w:rFonts w:ascii="Times New Roman" w:hAnsi="Times New Roman" w:cs="Times New Roman"/>
        </w:rPr>
        <w:t>First line of defense in teaching employees how to combat threats.</w:t>
      </w:r>
    </w:p>
    <w:p w14:paraId="16611AEA" w14:textId="77777777" w:rsidR="00A3164F" w:rsidRPr="007F19C7" w:rsidRDefault="00A3164F" w:rsidP="007F19C7">
      <w:pPr>
        <w:pStyle w:val="ListParagraph"/>
        <w:numPr>
          <w:ilvl w:val="0"/>
          <w:numId w:val="37"/>
        </w:numPr>
        <w:spacing w:after="200" w:line="480" w:lineRule="auto"/>
        <w:rPr>
          <w:rFonts w:ascii="Times New Roman" w:hAnsi="Times New Roman" w:cs="Times New Roman"/>
        </w:rPr>
      </w:pPr>
      <w:r w:rsidRPr="007F19C7">
        <w:rPr>
          <w:rFonts w:ascii="Times New Roman" w:hAnsi="Times New Roman" w:cs="Times New Roman"/>
        </w:rPr>
        <w:t>Train and teach employees designated roles and ways to prevent cyber issues.</w:t>
      </w:r>
    </w:p>
    <w:p w14:paraId="59F82C80" w14:textId="77777777" w:rsidR="00C34FAD" w:rsidRPr="00E521C7" w:rsidRDefault="00C34FAD" w:rsidP="00C34FAD">
      <w:pPr>
        <w:pStyle w:val="Heading3"/>
        <w:rPr>
          <w:rFonts w:asciiTheme="majorBidi" w:hAnsiTheme="majorBidi"/>
        </w:rPr>
      </w:pPr>
    </w:p>
    <w:p w14:paraId="4FB10495" w14:textId="77777777" w:rsidR="00C34FAD" w:rsidRPr="00E521C7" w:rsidRDefault="00C34FAD" w:rsidP="00C34FAD">
      <w:pPr>
        <w:pStyle w:val="Heading3"/>
        <w:numPr>
          <w:ilvl w:val="0"/>
          <w:numId w:val="32"/>
        </w:numPr>
        <w:rPr>
          <w:rFonts w:asciiTheme="majorBidi" w:hAnsiTheme="majorBidi"/>
        </w:rPr>
      </w:pPr>
      <w:bookmarkStart w:id="41" w:name="_Toc149736955"/>
      <w:r w:rsidRPr="00E521C7">
        <w:rPr>
          <w:rFonts w:asciiTheme="majorBidi" w:hAnsiTheme="majorBidi"/>
        </w:rPr>
        <w:t>Incident Management Team</w:t>
      </w:r>
      <w:bookmarkEnd w:id="41"/>
    </w:p>
    <w:p w14:paraId="707FF744" w14:textId="77C85051" w:rsidR="00C34FAD" w:rsidRPr="0062479A" w:rsidRDefault="002F2187" w:rsidP="007F19C7">
      <w:pPr>
        <w:pStyle w:val="Heading3"/>
        <w:spacing w:line="480" w:lineRule="auto"/>
        <w:rPr>
          <w:rFonts w:asciiTheme="majorBidi" w:hAnsiTheme="majorBidi"/>
          <w:b/>
          <w:bCs/>
          <w:color w:val="auto"/>
        </w:rPr>
      </w:pPr>
      <w:r w:rsidRPr="0062479A">
        <w:rPr>
          <w:rFonts w:asciiTheme="majorBidi" w:hAnsiTheme="majorBidi"/>
          <w:b/>
          <w:bCs/>
          <w:color w:val="auto"/>
        </w:rPr>
        <w:t xml:space="preserve">Our Incident management team will be responsible for making sure our employees are safe and secure during incidents. Our Incident management team will be mobilizing during times of incidents and will be responsible for making sure the infrastructure will be brought up as quickly as possible. </w:t>
      </w:r>
    </w:p>
    <w:p w14:paraId="386FAF23" w14:textId="522E5178" w:rsidR="00E57CA9" w:rsidRPr="00E521C7" w:rsidRDefault="00E57CA9" w:rsidP="00E57CA9">
      <w:pPr>
        <w:pStyle w:val="Heading3"/>
        <w:numPr>
          <w:ilvl w:val="0"/>
          <w:numId w:val="32"/>
        </w:numPr>
        <w:rPr>
          <w:rFonts w:asciiTheme="majorBidi" w:hAnsiTheme="majorBidi"/>
        </w:rPr>
      </w:pPr>
      <w:bookmarkStart w:id="42" w:name="_Toc149736956"/>
      <w:r w:rsidRPr="00E521C7">
        <w:rPr>
          <w:rFonts w:asciiTheme="majorBidi" w:hAnsiTheme="majorBidi"/>
        </w:rPr>
        <w:t>Emergency Communications</w:t>
      </w:r>
      <w:bookmarkEnd w:id="42"/>
    </w:p>
    <w:p w14:paraId="74DA9BBF" w14:textId="0E97747D" w:rsidR="00E57CA9" w:rsidRPr="0062479A" w:rsidRDefault="005212C4" w:rsidP="007F19C7">
      <w:pPr>
        <w:pStyle w:val="Heading3"/>
        <w:spacing w:line="480" w:lineRule="auto"/>
        <w:rPr>
          <w:rFonts w:ascii="Times New Roman" w:hAnsi="Times New Roman" w:cs="Times New Roman"/>
          <w:color w:val="auto"/>
        </w:rPr>
      </w:pPr>
      <w:r w:rsidRPr="0062479A">
        <w:rPr>
          <w:rFonts w:ascii="Times New Roman" w:hAnsi="Times New Roman" w:cs="Times New Roman"/>
          <w:b/>
          <w:bCs/>
          <w:color w:val="auto"/>
        </w:rPr>
        <w:t xml:space="preserve">In the scenario that a disaster was to occur and employees and customers were needed to reach us </w:t>
      </w:r>
      <w:r w:rsidR="00E971C3" w:rsidRPr="0062479A">
        <w:rPr>
          <w:rFonts w:ascii="Times New Roman" w:hAnsi="Times New Roman" w:cs="Times New Roman"/>
          <w:b/>
          <w:bCs/>
          <w:color w:val="auto"/>
        </w:rPr>
        <w:t xml:space="preserve">at Health Network Inc we will have a designated </w:t>
      </w:r>
      <w:r w:rsidR="00E45676" w:rsidRPr="0062479A">
        <w:rPr>
          <w:rFonts w:ascii="Times New Roman" w:hAnsi="Times New Roman" w:cs="Times New Roman"/>
          <w:b/>
          <w:bCs/>
          <w:color w:val="auto"/>
        </w:rPr>
        <w:t xml:space="preserve">email address </w:t>
      </w:r>
      <w:r w:rsidR="002C6424" w:rsidRPr="0062479A">
        <w:rPr>
          <w:rFonts w:ascii="Times New Roman" w:hAnsi="Times New Roman" w:cs="Times New Roman"/>
          <w:b/>
          <w:bCs/>
          <w:color w:val="auto"/>
        </w:rPr>
        <w:t>(</w:t>
      </w:r>
      <w:hyperlink r:id="rId7" w:history="1">
        <w:r w:rsidR="002C6424" w:rsidRPr="0062479A">
          <w:rPr>
            <w:rStyle w:val="Hyperlink"/>
            <w:rFonts w:ascii="Times New Roman" w:hAnsi="Times New Roman" w:cs="Times New Roman"/>
            <w:b/>
            <w:bCs/>
            <w:color w:val="auto"/>
          </w:rPr>
          <w:t>HealthNetIncemergency@HealthNetInc.com</w:t>
        </w:r>
      </w:hyperlink>
      <w:r w:rsidR="002C6424" w:rsidRPr="0062479A">
        <w:rPr>
          <w:rFonts w:ascii="Times New Roman" w:hAnsi="Times New Roman" w:cs="Times New Roman"/>
          <w:b/>
          <w:bCs/>
          <w:color w:val="auto"/>
        </w:rPr>
        <w:t xml:space="preserve">) </w:t>
      </w:r>
      <w:r w:rsidR="00291D0F" w:rsidRPr="0062479A">
        <w:rPr>
          <w:rFonts w:ascii="Times New Roman" w:hAnsi="Times New Roman" w:cs="Times New Roman"/>
          <w:b/>
          <w:bCs/>
          <w:color w:val="auto"/>
        </w:rPr>
        <w:t>where an emplo</w:t>
      </w:r>
      <w:r w:rsidR="0046576B" w:rsidRPr="0062479A">
        <w:rPr>
          <w:rFonts w:ascii="Times New Roman" w:hAnsi="Times New Roman" w:cs="Times New Roman"/>
          <w:b/>
          <w:bCs/>
          <w:color w:val="auto"/>
        </w:rPr>
        <w:t xml:space="preserve">yee will be appointed </w:t>
      </w:r>
      <w:r w:rsidR="00A91561" w:rsidRPr="0062479A">
        <w:rPr>
          <w:rFonts w:ascii="Times New Roman" w:hAnsi="Times New Roman" w:cs="Times New Roman"/>
          <w:b/>
          <w:bCs/>
          <w:color w:val="auto"/>
        </w:rPr>
        <w:t xml:space="preserve">to manage incoming emails and respond accordingly. Health Network Inc will also have </w:t>
      </w:r>
      <w:r w:rsidR="00100959" w:rsidRPr="0062479A">
        <w:rPr>
          <w:rFonts w:ascii="Times New Roman" w:hAnsi="Times New Roman" w:cs="Times New Roman"/>
          <w:b/>
          <w:bCs/>
          <w:color w:val="auto"/>
        </w:rPr>
        <w:t>a hotline managed by an employe</w:t>
      </w:r>
      <w:r w:rsidR="00497A20" w:rsidRPr="0062479A">
        <w:rPr>
          <w:rFonts w:ascii="Times New Roman" w:hAnsi="Times New Roman" w:cs="Times New Roman"/>
          <w:b/>
          <w:bCs/>
          <w:color w:val="auto"/>
        </w:rPr>
        <w:t>e (815-</w:t>
      </w:r>
      <w:r w:rsidR="00792D27" w:rsidRPr="0062479A">
        <w:rPr>
          <w:rFonts w:ascii="Times New Roman" w:hAnsi="Times New Roman" w:cs="Times New Roman"/>
          <w:b/>
          <w:bCs/>
          <w:color w:val="auto"/>
        </w:rPr>
        <w:t xml:space="preserve">999-1010) this employee will take note of potential </w:t>
      </w:r>
      <w:r w:rsidR="002753BB" w:rsidRPr="0062479A">
        <w:rPr>
          <w:rFonts w:ascii="Times New Roman" w:hAnsi="Times New Roman" w:cs="Times New Roman"/>
          <w:b/>
          <w:bCs/>
          <w:color w:val="auto"/>
        </w:rPr>
        <w:t xml:space="preserve">effected employees and customers </w:t>
      </w:r>
      <w:r w:rsidR="00AB57D6" w:rsidRPr="0062479A">
        <w:rPr>
          <w:rFonts w:ascii="Times New Roman" w:hAnsi="Times New Roman" w:cs="Times New Roman"/>
          <w:b/>
          <w:bCs/>
          <w:color w:val="auto"/>
        </w:rPr>
        <w:t xml:space="preserve">and will give instructions on how to </w:t>
      </w:r>
      <w:r w:rsidR="0019098D" w:rsidRPr="0062479A">
        <w:rPr>
          <w:rFonts w:ascii="Times New Roman" w:hAnsi="Times New Roman" w:cs="Times New Roman"/>
          <w:b/>
          <w:bCs/>
          <w:color w:val="auto"/>
        </w:rPr>
        <w:t>recover a</w:t>
      </w:r>
      <w:r w:rsidR="00DE3BD4" w:rsidRPr="0062479A">
        <w:rPr>
          <w:rFonts w:ascii="Times New Roman" w:hAnsi="Times New Roman" w:cs="Times New Roman"/>
          <w:b/>
          <w:bCs/>
          <w:color w:val="auto"/>
        </w:rPr>
        <w:t>ccordingly</w:t>
      </w:r>
      <w:r w:rsidR="00A40B7E" w:rsidRPr="0062479A">
        <w:rPr>
          <w:rFonts w:ascii="Times New Roman" w:hAnsi="Times New Roman" w:cs="Times New Roman"/>
          <w:b/>
          <w:bCs/>
          <w:color w:val="auto"/>
        </w:rPr>
        <w:t>.</w:t>
      </w:r>
    </w:p>
    <w:p w14:paraId="310A4FEA" w14:textId="3558EC52" w:rsidR="00E57CA9" w:rsidRPr="00E521C7" w:rsidRDefault="00E57CA9" w:rsidP="00E57CA9">
      <w:pPr>
        <w:pStyle w:val="Heading3"/>
        <w:numPr>
          <w:ilvl w:val="0"/>
          <w:numId w:val="32"/>
        </w:numPr>
        <w:rPr>
          <w:rFonts w:asciiTheme="majorBidi" w:hAnsiTheme="majorBidi"/>
        </w:rPr>
      </w:pPr>
      <w:bookmarkStart w:id="43" w:name="_Toc149736957"/>
      <w:r w:rsidRPr="00E521C7">
        <w:rPr>
          <w:rFonts w:asciiTheme="majorBidi" w:hAnsiTheme="majorBidi"/>
        </w:rPr>
        <w:t>Customer Communications</w:t>
      </w:r>
      <w:bookmarkEnd w:id="43"/>
    </w:p>
    <w:p w14:paraId="26FB9CA9" w14:textId="12EABC53" w:rsidR="00E57CA9" w:rsidRPr="00C66693" w:rsidRDefault="00BE382D" w:rsidP="007F19C7">
      <w:pPr>
        <w:pStyle w:val="Heading3"/>
        <w:spacing w:line="480" w:lineRule="auto"/>
        <w:rPr>
          <w:rFonts w:asciiTheme="majorBidi" w:hAnsiTheme="majorBidi"/>
          <w:b/>
          <w:bCs/>
        </w:rPr>
      </w:pPr>
      <w:r w:rsidRPr="0062479A">
        <w:rPr>
          <w:rFonts w:asciiTheme="majorBidi" w:hAnsiTheme="majorBidi"/>
          <w:b/>
          <w:bCs/>
          <w:color w:val="auto"/>
        </w:rPr>
        <w:t>Customers of Health Network Inc will be able to contact our official emergency email address where a customer service representative will give instructions and inform customers of potential downtime and what to expect in the coming hours.</w:t>
      </w:r>
    </w:p>
    <w:p w14:paraId="77538FF9" w14:textId="62A5F1AB" w:rsidR="00E57CA9" w:rsidRPr="00E521C7" w:rsidRDefault="00E57CA9" w:rsidP="00E57CA9">
      <w:pPr>
        <w:pStyle w:val="Heading3"/>
        <w:numPr>
          <w:ilvl w:val="0"/>
          <w:numId w:val="32"/>
        </w:numPr>
        <w:rPr>
          <w:rFonts w:asciiTheme="majorBidi" w:hAnsiTheme="majorBidi"/>
        </w:rPr>
      </w:pPr>
      <w:bookmarkStart w:id="44" w:name="_Toc149736958"/>
      <w:r w:rsidRPr="00E521C7">
        <w:rPr>
          <w:rFonts w:asciiTheme="majorBidi" w:hAnsiTheme="majorBidi"/>
        </w:rPr>
        <w:t>Staff Communications</w:t>
      </w:r>
      <w:bookmarkEnd w:id="44"/>
    </w:p>
    <w:p w14:paraId="133518CC" w14:textId="34B97F6C" w:rsidR="00E57CA9" w:rsidRPr="00C66693" w:rsidRDefault="00BE382D" w:rsidP="007F19C7">
      <w:pPr>
        <w:spacing w:line="480" w:lineRule="auto"/>
        <w:rPr>
          <w:rFonts w:asciiTheme="majorBidi" w:hAnsiTheme="majorBidi" w:cstheme="majorBidi"/>
          <w:b/>
          <w:bCs/>
        </w:rPr>
      </w:pPr>
      <w:r w:rsidRPr="00C66693">
        <w:rPr>
          <w:rFonts w:asciiTheme="majorBidi" w:hAnsiTheme="majorBidi" w:cstheme="majorBidi"/>
          <w:b/>
          <w:bCs/>
        </w:rPr>
        <w:t xml:space="preserve">Staff </w:t>
      </w:r>
      <w:r w:rsidR="000F125F" w:rsidRPr="00C66693">
        <w:rPr>
          <w:rFonts w:asciiTheme="majorBidi" w:hAnsiTheme="majorBidi" w:cstheme="majorBidi"/>
          <w:b/>
          <w:bCs/>
        </w:rPr>
        <w:t xml:space="preserve">effected by incidents and disasters won’t be required to immediately respond or report to offices. It would be recommended that employees do respond after ensuring their </w:t>
      </w:r>
      <w:r w:rsidR="000F125F" w:rsidRPr="00C66693">
        <w:rPr>
          <w:rFonts w:asciiTheme="majorBidi" w:hAnsiTheme="majorBidi" w:cstheme="majorBidi"/>
          <w:b/>
          <w:bCs/>
        </w:rPr>
        <w:lastRenderedPageBreak/>
        <w:t xml:space="preserve">own and </w:t>
      </w:r>
      <w:proofErr w:type="gramStart"/>
      <w:r w:rsidR="000F125F" w:rsidRPr="00C66693">
        <w:rPr>
          <w:rFonts w:asciiTheme="majorBidi" w:hAnsiTheme="majorBidi" w:cstheme="majorBidi"/>
          <w:b/>
          <w:bCs/>
        </w:rPr>
        <w:t>families</w:t>
      </w:r>
      <w:proofErr w:type="gramEnd"/>
      <w:r w:rsidR="000F125F" w:rsidRPr="00C66693">
        <w:rPr>
          <w:rFonts w:asciiTheme="majorBidi" w:hAnsiTheme="majorBidi" w:cstheme="majorBidi"/>
          <w:b/>
          <w:bCs/>
        </w:rPr>
        <w:t xml:space="preserve"> safety so managers can plan </w:t>
      </w:r>
      <w:r w:rsidR="001153D4" w:rsidRPr="00C66693">
        <w:rPr>
          <w:rFonts w:asciiTheme="majorBidi" w:hAnsiTheme="majorBidi" w:cstheme="majorBidi"/>
          <w:b/>
          <w:bCs/>
        </w:rPr>
        <w:t>the next</w:t>
      </w:r>
      <w:r w:rsidR="000F125F" w:rsidRPr="00C66693">
        <w:rPr>
          <w:rFonts w:asciiTheme="majorBidi" w:hAnsiTheme="majorBidi" w:cstheme="majorBidi"/>
          <w:b/>
          <w:bCs/>
        </w:rPr>
        <w:t xml:space="preserve"> steps of recovery and continuity accordingly. Staff will be able to call our hotline (815-999-1010) or email us at (</w:t>
      </w:r>
      <w:proofErr w:type="spellStart"/>
      <w:r w:rsidR="000F125F" w:rsidRPr="00C66693">
        <w:rPr>
          <w:rFonts w:asciiTheme="majorBidi" w:hAnsiTheme="majorBidi" w:cstheme="majorBidi"/>
          <w:b/>
          <w:bCs/>
        </w:rPr>
        <w:t>HealthNetIncemergency@HealthNetInc</w:t>
      </w:r>
      <w:proofErr w:type="spellEnd"/>
      <w:r w:rsidR="000F125F" w:rsidRPr="00C66693">
        <w:rPr>
          <w:rFonts w:asciiTheme="majorBidi" w:hAnsiTheme="majorBidi" w:cstheme="majorBidi"/>
          <w:b/>
          <w:bCs/>
        </w:rPr>
        <w:t>)</w:t>
      </w:r>
      <w:r w:rsidR="00832974" w:rsidRPr="00C66693">
        <w:rPr>
          <w:rFonts w:asciiTheme="majorBidi" w:hAnsiTheme="majorBidi" w:cstheme="majorBidi"/>
          <w:b/>
          <w:bCs/>
        </w:rPr>
        <w:t xml:space="preserve"> with any sort of emergency or issues.</w:t>
      </w:r>
    </w:p>
    <w:p w14:paraId="159B1401" w14:textId="4A26E007" w:rsidR="00E57CA9" w:rsidRPr="00E521C7" w:rsidRDefault="00E57CA9" w:rsidP="00E57CA9">
      <w:pPr>
        <w:pStyle w:val="Heading3"/>
        <w:numPr>
          <w:ilvl w:val="0"/>
          <w:numId w:val="32"/>
        </w:numPr>
        <w:rPr>
          <w:rFonts w:asciiTheme="majorBidi" w:hAnsiTheme="majorBidi"/>
        </w:rPr>
      </w:pPr>
      <w:bookmarkStart w:id="45" w:name="_Toc149736959"/>
      <w:r w:rsidRPr="00E521C7">
        <w:rPr>
          <w:rFonts w:asciiTheme="majorBidi" w:hAnsiTheme="majorBidi"/>
        </w:rPr>
        <w:t>Incident Response Procedures</w:t>
      </w:r>
      <w:bookmarkEnd w:id="45"/>
    </w:p>
    <w:p w14:paraId="21F250FE" w14:textId="36BA36AC" w:rsidR="00E57CA9" w:rsidRPr="00C66693" w:rsidRDefault="00BF0017" w:rsidP="007F19C7">
      <w:pPr>
        <w:spacing w:line="480" w:lineRule="auto"/>
        <w:rPr>
          <w:rFonts w:asciiTheme="majorBidi" w:hAnsiTheme="majorBidi" w:cstheme="majorBidi"/>
          <w:b/>
          <w:bCs/>
        </w:rPr>
      </w:pPr>
      <w:r w:rsidRPr="00C66693">
        <w:rPr>
          <w:rFonts w:asciiTheme="majorBidi" w:hAnsiTheme="majorBidi" w:cstheme="majorBidi"/>
          <w:b/>
          <w:bCs/>
        </w:rPr>
        <w:t xml:space="preserve">Our Incident Response procedures abide directly </w:t>
      </w:r>
      <w:r w:rsidR="00C66693" w:rsidRPr="00C66693">
        <w:rPr>
          <w:rFonts w:asciiTheme="majorBidi" w:hAnsiTheme="majorBidi" w:cstheme="majorBidi"/>
          <w:b/>
          <w:bCs/>
        </w:rPr>
        <w:t>off</w:t>
      </w:r>
      <w:r w:rsidRPr="00C66693">
        <w:rPr>
          <w:rFonts w:asciiTheme="majorBidi" w:hAnsiTheme="majorBidi" w:cstheme="majorBidi"/>
          <w:b/>
          <w:bCs/>
        </w:rPr>
        <w:t xml:space="preserve"> the NIST 800-53 frameworks. The first step is to Identify the threat. The second step is to protect the important areas of the network</w:t>
      </w:r>
      <w:r w:rsidR="00C66693" w:rsidRPr="00C66693">
        <w:rPr>
          <w:rFonts w:asciiTheme="majorBidi" w:hAnsiTheme="majorBidi" w:cstheme="majorBidi"/>
          <w:b/>
          <w:bCs/>
        </w:rPr>
        <w:t xml:space="preserve"> by informing and taking precautions to protect the network. The third step is to detect which means we will be constantly running software to detect any abnormalities in the network. The fourth step is to respond and put our incident response plan into action. The fifth and final step is to recover with the use of our business continuity plan.</w:t>
      </w:r>
    </w:p>
    <w:p w14:paraId="073EF35A" w14:textId="77777777" w:rsidR="00E57CA9" w:rsidRPr="00E521C7" w:rsidRDefault="00E57CA9" w:rsidP="00C34FAD">
      <w:pPr>
        <w:pStyle w:val="Heading3"/>
        <w:rPr>
          <w:rFonts w:asciiTheme="majorBidi" w:hAnsiTheme="majorBidi"/>
        </w:rPr>
      </w:pPr>
    </w:p>
    <w:p w14:paraId="071F3EF2" w14:textId="5BC748C1" w:rsidR="00774BDC" w:rsidRPr="00E521C7" w:rsidRDefault="00774BDC" w:rsidP="00C34FAD">
      <w:pPr>
        <w:pStyle w:val="Heading3"/>
        <w:rPr>
          <w:rFonts w:asciiTheme="majorBidi" w:hAnsiTheme="majorBidi"/>
        </w:rPr>
      </w:pPr>
      <w:r w:rsidRPr="00E521C7">
        <w:rPr>
          <w:rFonts w:asciiTheme="majorBidi" w:hAnsiTheme="majorBidi"/>
        </w:rPr>
        <w:br w:type="page"/>
      </w:r>
    </w:p>
    <w:p w14:paraId="5F0F5B96" w14:textId="1CB5D7A9" w:rsidR="00653367" w:rsidRPr="00E521C7" w:rsidRDefault="00653367" w:rsidP="00653367">
      <w:pPr>
        <w:pStyle w:val="Heading1"/>
        <w:rPr>
          <w:rFonts w:asciiTheme="majorBidi" w:hAnsiTheme="majorBidi"/>
        </w:rPr>
      </w:pPr>
      <w:bookmarkStart w:id="46" w:name="_Toc149736960"/>
      <w:r w:rsidRPr="00E521C7">
        <w:rPr>
          <w:rFonts w:asciiTheme="majorBidi" w:hAnsiTheme="majorBidi"/>
        </w:rPr>
        <w:lastRenderedPageBreak/>
        <w:t>Part 5 – Final Risk Management Plan</w:t>
      </w:r>
      <w:bookmarkEnd w:id="46"/>
    </w:p>
    <w:p w14:paraId="7AD324B7" w14:textId="113472C0" w:rsidR="00653367" w:rsidRPr="00E521C7" w:rsidRDefault="00653367" w:rsidP="00653367">
      <w:pPr>
        <w:rPr>
          <w:rFonts w:asciiTheme="majorBidi" w:hAnsiTheme="majorBidi" w:cstheme="majorBidi"/>
        </w:rPr>
      </w:pPr>
    </w:p>
    <w:p w14:paraId="2422E361" w14:textId="1ACB2806" w:rsidR="00653367" w:rsidRPr="00E521C7" w:rsidRDefault="008C452F" w:rsidP="00653367">
      <w:pPr>
        <w:rPr>
          <w:rFonts w:asciiTheme="majorBidi" w:hAnsiTheme="majorBidi" w:cstheme="majorBidi"/>
        </w:rPr>
      </w:pPr>
      <w:r w:rsidRPr="00E521C7">
        <w:rPr>
          <w:rFonts w:asciiTheme="majorBidi" w:hAnsiTheme="majorBidi" w:cstheme="majorBidi"/>
        </w:rPr>
        <w:t>The Part 5 Header above will be removed when you turn in the final document in Week 16 as this entire report will be the FINAL deliverable of the project.</w:t>
      </w:r>
    </w:p>
    <w:p w14:paraId="7ECB2AA5" w14:textId="532FEC2F" w:rsidR="008C452F" w:rsidRPr="00E521C7" w:rsidRDefault="008C452F" w:rsidP="00653367">
      <w:pPr>
        <w:rPr>
          <w:rFonts w:asciiTheme="majorBidi" w:hAnsiTheme="majorBidi" w:cstheme="majorBidi"/>
        </w:rPr>
      </w:pPr>
    </w:p>
    <w:p w14:paraId="7084A4CF" w14:textId="7A5A4FF2" w:rsidR="008C452F" w:rsidRPr="00E521C7" w:rsidRDefault="00D9670B" w:rsidP="00653367">
      <w:pPr>
        <w:rPr>
          <w:rFonts w:asciiTheme="majorBidi" w:hAnsiTheme="majorBidi" w:cstheme="majorBidi"/>
        </w:rPr>
      </w:pPr>
      <w:r w:rsidRPr="00E521C7">
        <w:rPr>
          <w:rFonts w:asciiTheme="majorBidi" w:hAnsiTheme="majorBidi" w:cstheme="majorBidi"/>
        </w:rPr>
        <w:t xml:space="preserve">Parts 1 </w:t>
      </w:r>
      <w:proofErr w:type="gramStart"/>
      <w:r w:rsidRPr="00E521C7">
        <w:rPr>
          <w:rFonts w:asciiTheme="majorBidi" w:hAnsiTheme="majorBidi" w:cstheme="majorBidi"/>
        </w:rPr>
        <w:t>thru</w:t>
      </w:r>
      <w:proofErr w:type="gramEnd"/>
      <w:r w:rsidRPr="00E521C7">
        <w:rPr>
          <w:rFonts w:asciiTheme="majorBidi" w:hAnsiTheme="majorBidi" w:cstheme="majorBidi"/>
        </w:rPr>
        <w:t xml:space="preserve"> 4 should be finalized when submitting the FINAL report</w:t>
      </w:r>
      <w:proofErr w:type="gramStart"/>
      <w:r w:rsidRPr="00E521C7">
        <w:rPr>
          <w:rFonts w:asciiTheme="majorBidi" w:hAnsiTheme="majorBidi" w:cstheme="majorBidi"/>
        </w:rPr>
        <w:t>, you</w:t>
      </w:r>
      <w:proofErr w:type="gramEnd"/>
      <w:r w:rsidRPr="00E521C7">
        <w:rPr>
          <w:rFonts w:asciiTheme="majorBidi" w:hAnsiTheme="majorBidi" w:cstheme="majorBidi"/>
        </w:rPr>
        <w:t xml:space="preserve"> have incorporated </w:t>
      </w:r>
      <w:proofErr w:type="gramStart"/>
      <w:r w:rsidRPr="00E521C7">
        <w:rPr>
          <w:rFonts w:asciiTheme="majorBidi" w:hAnsiTheme="majorBidi" w:cstheme="majorBidi"/>
        </w:rPr>
        <w:t>all of</w:t>
      </w:r>
      <w:proofErr w:type="gramEnd"/>
      <w:r w:rsidRPr="00E521C7">
        <w:rPr>
          <w:rFonts w:asciiTheme="majorBidi" w:hAnsiTheme="majorBidi" w:cstheme="majorBidi"/>
        </w:rPr>
        <w:t xml:space="preserve"> my comments, addressed any issues I pointed out in those </w:t>
      </w:r>
      <w:proofErr w:type="gramStart"/>
      <w:r w:rsidRPr="00E521C7">
        <w:rPr>
          <w:rFonts w:asciiTheme="majorBidi" w:hAnsiTheme="majorBidi" w:cstheme="majorBidi"/>
        </w:rPr>
        <w:t>parts</w:t>
      </w:r>
      <w:proofErr w:type="gramEnd"/>
      <w:r w:rsidRPr="00E521C7">
        <w:rPr>
          <w:rFonts w:asciiTheme="majorBidi" w:hAnsiTheme="majorBidi" w:cstheme="majorBidi"/>
        </w:rPr>
        <w:t xml:space="preserve"> and </w:t>
      </w:r>
      <w:r w:rsidR="004039BE" w:rsidRPr="00E521C7">
        <w:rPr>
          <w:rFonts w:asciiTheme="majorBidi" w:hAnsiTheme="majorBidi" w:cstheme="majorBidi"/>
        </w:rPr>
        <w:t>this would be the FINAL report you would give to your manager like your job depends on it.</w:t>
      </w:r>
    </w:p>
    <w:p w14:paraId="2D8CC542" w14:textId="0A03CC9D" w:rsidR="00D868BB" w:rsidRPr="00E521C7" w:rsidRDefault="00D868BB" w:rsidP="00363E9D">
      <w:pPr>
        <w:rPr>
          <w:rFonts w:asciiTheme="majorBidi" w:hAnsiTheme="majorBidi" w:cstheme="majorBidi"/>
        </w:rPr>
      </w:pPr>
    </w:p>
    <w:p w14:paraId="4ECD4EDE" w14:textId="0A422460" w:rsidR="00D868BB" w:rsidRPr="00E521C7" w:rsidRDefault="00D868BB" w:rsidP="00363E9D">
      <w:pPr>
        <w:rPr>
          <w:rFonts w:asciiTheme="majorBidi" w:hAnsiTheme="majorBidi" w:cstheme="majorBidi"/>
        </w:rPr>
      </w:pPr>
      <w:r w:rsidRPr="00E521C7">
        <w:rPr>
          <w:rFonts w:asciiTheme="majorBidi" w:hAnsiTheme="majorBidi" w:cstheme="majorBidi"/>
        </w:rPr>
        <w:t>NOTES:</w:t>
      </w:r>
    </w:p>
    <w:p w14:paraId="768B719E" w14:textId="2CA1C562" w:rsidR="00D868BB" w:rsidRPr="00E521C7" w:rsidRDefault="00D868BB" w:rsidP="00D868BB">
      <w:pPr>
        <w:rPr>
          <w:rFonts w:asciiTheme="majorBidi" w:hAnsiTheme="majorBidi" w:cstheme="majorBidi"/>
        </w:rPr>
      </w:pPr>
    </w:p>
    <w:p w14:paraId="021E2A38" w14:textId="0C0305C7" w:rsidR="00906895" w:rsidRPr="00E521C7" w:rsidRDefault="00F6301C" w:rsidP="00D868BB">
      <w:pPr>
        <w:pStyle w:val="ListParagraph"/>
        <w:numPr>
          <w:ilvl w:val="0"/>
          <w:numId w:val="3"/>
        </w:numPr>
        <w:rPr>
          <w:rFonts w:asciiTheme="majorBidi" w:hAnsiTheme="majorBidi" w:cstheme="majorBidi"/>
        </w:rPr>
      </w:pPr>
      <w:r w:rsidRPr="00E521C7">
        <w:rPr>
          <w:rFonts w:asciiTheme="majorBidi" w:hAnsiTheme="majorBidi" w:cstheme="majorBidi"/>
        </w:rPr>
        <w:t>To update table right click, Update Field, and Update Entire Table</w:t>
      </w:r>
    </w:p>
    <w:p w14:paraId="2FE2F8CA" w14:textId="77777777" w:rsidR="00F6301C" w:rsidRPr="00E521C7" w:rsidRDefault="00F6301C" w:rsidP="00F6301C">
      <w:pPr>
        <w:pStyle w:val="ListParagraph"/>
        <w:rPr>
          <w:rFonts w:asciiTheme="majorBidi" w:hAnsiTheme="majorBidi" w:cstheme="majorBidi"/>
        </w:rPr>
      </w:pPr>
    </w:p>
    <w:p w14:paraId="6B016740" w14:textId="70F720F1" w:rsidR="00F6301C" w:rsidRPr="00E521C7" w:rsidRDefault="00F6301C" w:rsidP="00D868BB">
      <w:pPr>
        <w:pStyle w:val="ListParagraph"/>
        <w:numPr>
          <w:ilvl w:val="0"/>
          <w:numId w:val="3"/>
        </w:numPr>
        <w:rPr>
          <w:rFonts w:asciiTheme="majorBidi" w:hAnsiTheme="majorBidi" w:cstheme="majorBidi"/>
        </w:rPr>
      </w:pPr>
      <w:r w:rsidRPr="00E521C7">
        <w:rPr>
          <w:rFonts w:asciiTheme="majorBidi" w:hAnsiTheme="majorBidi" w:cstheme="majorBidi"/>
        </w:rPr>
        <w:t>Any other questions please reach out to me</w:t>
      </w:r>
    </w:p>
    <w:p w14:paraId="48FA9DD3" w14:textId="77777777" w:rsidR="00BB6D1F" w:rsidRPr="00E521C7" w:rsidRDefault="00BB6D1F" w:rsidP="00BB6D1F">
      <w:pPr>
        <w:pStyle w:val="ListParagraph"/>
        <w:rPr>
          <w:rFonts w:asciiTheme="majorBidi" w:hAnsiTheme="majorBidi" w:cstheme="majorBidi"/>
        </w:rPr>
      </w:pPr>
    </w:p>
    <w:p w14:paraId="53B7B07D" w14:textId="2445BCE8" w:rsidR="00BB6D1F" w:rsidRPr="00E521C7" w:rsidRDefault="00BB6D1F">
      <w:pPr>
        <w:rPr>
          <w:rFonts w:asciiTheme="majorBidi" w:hAnsiTheme="majorBidi" w:cstheme="majorBidi"/>
        </w:rPr>
      </w:pPr>
      <w:r w:rsidRPr="00E521C7">
        <w:rPr>
          <w:rFonts w:asciiTheme="majorBidi" w:hAnsiTheme="majorBidi" w:cstheme="majorBidi"/>
        </w:rPr>
        <w:br w:type="page"/>
      </w:r>
    </w:p>
    <w:p w14:paraId="226CD7B1" w14:textId="269B62C9" w:rsidR="00BB6D1F" w:rsidRPr="00E521C7" w:rsidRDefault="00BB6D1F" w:rsidP="00BB6D1F">
      <w:pPr>
        <w:pStyle w:val="Heading1"/>
        <w:jc w:val="center"/>
        <w:rPr>
          <w:rFonts w:asciiTheme="majorBidi" w:hAnsiTheme="majorBidi"/>
        </w:rPr>
      </w:pPr>
      <w:bookmarkStart w:id="47" w:name="_Toc149736961"/>
      <w:r w:rsidRPr="00E521C7">
        <w:rPr>
          <w:rFonts w:asciiTheme="majorBidi" w:hAnsiTheme="majorBidi"/>
        </w:rPr>
        <w:lastRenderedPageBreak/>
        <w:t>References</w:t>
      </w:r>
      <w:bookmarkEnd w:id="47"/>
    </w:p>
    <w:p w14:paraId="32297EEE" w14:textId="7CF735FE" w:rsidR="00BB6D1F" w:rsidRPr="00E521C7" w:rsidRDefault="00BB6D1F" w:rsidP="00BB6D1F">
      <w:pPr>
        <w:rPr>
          <w:rFonts w:asciiTheme="majorBidi" w:hAnsiTheme="majorBidi" w:cstheme="majorBidi"/>
        </w:rPr>
      </w:pPr>
    </w:p>
    <w:p w14:paraId="32DF40B1" w14:textId="71339087" w:rsidR="00BB6D1F" w:rsidRPr="00E521C7" w:rsidRDefault="00BB6D1F" w:rsidP="00BB6D1F">
      <w:pPr>
        <w:spacing w:line="480" w:lineRule="auto"/>
        <w:rPr>
          <w:rFonts w:asciiTheme="majorBidi" w:hAnsiTheme="majorBidi" w:cstheme="majorBidi"/>
        </w:rPr>
      </w:pPr>
      <w:r w:rsidRPr="00E521C7">
        <w:rPr>
          <w:rFonts w:asciiTheme="majorBidi" w:hAnsiTheme="majorBidi" w:cstheme="majorBidi"/>
        </w:rPr>
        <w:t>1</w:t>
      </w:r>
      <w:r w:rsidR="00F322C1">
        <w:rPr>
          <w:rFonts w:asciiTheme="majorBidi" w:hAnsiTheme="majorBidi" w:cstheme="majorBidi"/>
        </w:rPr>
        <w:t xml:space="preserve"> </w:t>
      </w:r>
      <w:r w:rsidR="00F322C1" w:rsidRPr="00F322C1">
        <w:rPr>
          <w:rFonts w:asciiTheme="majorBidi" w:hAnsiTheme="majorBidi" w:cstheme="majorBidi"/>
        </w:rPr>
        <w:t>https://securiti.ai/blog/healthcare-compliance-laws/</w:t>
      </w:r>
    </w:p>
    <w:p w14:paraId="373F5F74" w14:textId="6EEF0A11" w:rsidR="00BB6D1F" w:rsidRPr="00E521C7" w:rsidRDefault="00BB6D1F" w:rsidP="00BB6D1F">
      <w:pPr>
        <w:spacing w:line="480" w:lineRule="auto"/>
        <w:rPr>
          <w:rFonts w:asciiTheme="majorBidi" w:hAnsiTheme="majorBidi" w:cstheme="majorBidi"/>
        </w:rPr>
      </w:pPr>
      <w:r w:rsidRPr="00E521C7">
        <w:rPr>
          <w:rFonts w:asciiTheme="majorBidi" w:hAnsiTheme="majorBidi" w:cstheme="majorBidi"/>
        </w:rPr>
        <w:t>2</w:t>
      </w:r>
      <w:r w:rsidR="00067DC8">
        <w:rPr>
          <w:rFonts w:asciiTheme="majorBidi" w:hAnsiTheme="majorBidi" w:cstheme="majorBidi"/>
        </w:rPr>
        <w:t xml:space="preserve"> Jones </w:t>
      </w:r>
      <w:proofErr w:type="gramStart"/>
      <w:r w:rsidR="00067DC8">
        <w:rPr>
          <w:rFonts w:asciiTheme="majorBidi" w:hAnsiTheme="majorBidi" w:cstheme="majorBidi"/>
        </w:rPr>
        <w:t>And</w:t>
      </w:r>
      <w:proofErr w:type="gramEnd"/>
      <w:r w:rsidR="00067DC8">
        <w:rPr>
          <w:rFonts w:asciiTheme="majorBidi" w:hAnsiTheme="majorBidi" w:cstheme="majorBidi"/>
        </w:rPr>
        <w:t xml:space="preserve"> Bartlett Learning </w:t>
      </w:r>
    </w:p>
    <w:p w14:paraId="38753D78" w14:textId="154B5365" w:rsidR="00BB6D1F" w:rsidRDefault="00BB6D1F" w:rsidP="00BB6D1F">
      <w:pPr>
        <w:spacing w:line="480" w:lineRule="auto"/>
        <w:rPr>
          <w:rFonts w:asciiTheme="majorBidi" w:hAnsiTheme="majorBidi" w:cstheme="majorBidi"/>
        </w:rPr>
      </w:pPr>
      <w:r w:rsidRPr="00E521C7">
        <w:rPr>
          <w:rFonts w:asciiTheme="majorBidi" w:hAnsiTheme="majorBidi" w:cstheme="majorBidi"/>
        </w:rPr>
        <w:t>3</w:t>
      </w:r>
      <w:r w:rsidR="00D51AD4">
        <w:rPr>
          <w:rFonts w:asciiTheme="majorBidi" w:hAnsiTheme="majorBidi" w:cstheme="majorBidi"/>
        </w:rPr>
        <w:t xml:space="preserve"> </w:t>
      </w:r>
      <w:hyperlink r:id="rId8" w:history="1">
        <w:r w:rsidR="00D51AD4" w:rsidRPr="00817F92">
          <w:rPr>
            <w:rStyle w:val="Hyperlink"/>
            <w:rFonts w:asciiTheme="majorBidi" w:hAnsiTheme="majorBidi" w:cstheme="majorBidi"/>
          </w:rPr>
          <w:t>https://online.maryville.edu/blog/5-important-regulations-in-united-states-healthcare/</w:t>
        </w:r>
      </w:hyperlink>
    </w:p>
    <w:p w14:paraId="5A92BDA4" w14:textId="05BAEEF6" w:rsidR="00D51AD4" w:rsidRPr="00E521C7" w:rsidRDefault="00D51AD4" w:rsidP="00BB6D1F">
      <w:pPr>
        <w:spacing w:line="480" w:lineRule="auto"/>
        <w:rPr>
          <w:rFonts w:asciiTheme="majorBidi" w:hAnsiTheme="majorBidi" w:cstheme="majorBidi"/>
        </w:rPr>
      </w:pPr>
      <w:r>
        <w:rPr>
          <w:rFonts w:asciiTheme="majorBidi" w:hAnsiTheme="majorBidi" w:cstheme="majorBidi"/>
        </w:rPr>
        <w:t xml:space="preserve">4 </w:t>
      </w:r>
    </w:p>
    <w:p w14:paraId="77DE5C55" w14:textId="77777777" w:rsidR="00BB6D1F" w:rsidRPr="00E521C7" w:rsidRDefault="00BB6D1F" w:rsidP="00BB6D1F">
      <w:pPr>
        <w:spacing w:line="480" w:lineRule="auto"/>
        <w:rPr>
          <w:rFonts w:asciiTheme="majorBidi" w:hAnsiTheme="majorBidi" w:cstheme="majorBidi"/>
        </w:rPr>
      </w:pPr>
    </w:p>
    <w:p w14:paraId="5B427092" w14:textId="77777777" w:rsidR="00E521C7" w:rsidRPr="00E521C7" w:rsidRDefault="00E521C7">
      <w:pPr>
        <w:spacing w:line="480" w:lineRule="auto"/>
        <w:rPr>
          <w:rFonts w:asciiTheme="majorBidi" w:hAnsiTheme="majorBidi" w:cstheme="majorBidi"/>
        </w:rPr>
      </w:pPr>
    </w:p>
    <w:sectPr w:rsidR="00E521C7" w:rsidRPr="00E521C7" w:rsidSect="00520E1E">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672"/>
    <w:multiLevelType w:val="multilevel"/>
    <w:tmpl w:val="0FE8A364"/>
    <w:styleLink w:val="CurrentList2"/>
    <w:lvl w:ilvl="0">
      <w:start w:val="1"/>
      <w:numFmt w:val="lowerLetter"/>
      <w:lvlText w:val="%1."/>
      <w:lvlJc w:val="left"/>
      <w:pPr>
        <w:ind w:left="720" w:hanging="360"/>
      </w:pPr>
      <w:rPr>
        <w:rFonts w:eastAsiaTheme="minorHAnsi" w:hint="default"/>
        <w:color w:val="auto"/>
        <w:sz w:val="24"/>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A33B36"/>
    <w:multiLevelType w:val="hybridMultilevel"/>
    <w:tmpl w:val="8B46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C6CFC"/>
    <w:multiLevelType w:val="hybridMultilevel"/>
    <w:tmpl w:val="0CBCE9E0"/>
    <w:lvl w:ilvl="0" w:tplc="3FE803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1414A"/>
    <w:multiLevelType w:val="hybridMultilevel"/>
    <w:tmpl w:val="76C62F9A"/>
    <w:lvl w:ilvl="0" w:tplc="E7564C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E77B1"/>
    <w:multiLevelType w:val="multilevel"/>
    <w:tmpl w:val="24B4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FD018A"/>
    <w:multiLevelType w:val="hybridMultilevel"/>
    <w:tmpl w:val="99DC168E"/>
    <w:lvl w:ilvl="0" w:tplc="04090001">
      <w:start w:val="1"/>
      <w:numFmt w:val="bullet"/>
      <w:pStyle w:val="Reference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A0688"/>
    <w:multiLevelType w:val="hybridMultilevel"/>
    <w:tmpl w:val="9A8A0EF2"/>
    <w:lvl w:ilvl="0" w:tplc="7638BE9C">
      <w:start w:val="1"/>
      <w:numFmt w:val="bullet"/>
      <w:lvlText w:val=""/>
      <w:lvlJc w:val="left"/>
      <w:pPr>
        <w:tabs>
          <w:tab w:val="num" w:pos="540"/>
        </w:tabs>
        <w:ind w:left="756" w:hanging="216"/>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23B476B4"/>
    <w:multiLevelType w:val="hybridMultilevel"/>
    <w:tmpl w:val="175C70B6"/>
    <w:lvl w:ilvl="0" w:tplc="04090015">
      <w:start w:val="1"/>
      <w:numFmt w:val="upperLetter"/>
      <w:lvlText w:val="%1."/>
      <w:lvlJc w:val="left"/>
      <w:pPr>
        <w:ind w:left="720" w:hanging="360"/>
      </w:pPr>
      <w:rPr>
        <w:rFonts w:hint="default"/>
        <w:color w:val="auto"/>
        <w:sz w:val="24"/>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C482C"/>
    <w:multiLevelType w:val="hybridMultilevel"/>
    <w:tmpl w:val="0944B3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793ADB"/>
    <w:multiLevelType w:val="hybridMultilevel"/>
    <w:tmpl w:val="FBA2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44362C"/>
    <w:multiLevelType w:val="hybridMultilevel"/>
    <w:tmpl w:val="F18E706E"/>
    <w:lvl w:ilvl="0" w:tplc="0409000F">
      <w:start w:val="1"/>
      <w:numFmt w:val="decimal"/>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1" w15:restartNumberingAfterBreak="0">
    <w:nsid w:val="30C10A48"/>
    <w:multiLevelType w:val="hybridMultilevel"/>
    <w:tmpl w:val="23DE6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772EA"/>
    <w:multiLevelType w:val="hybridMultilevel"/>
    <w:tmpl w:val="9072D1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AC41D4"/>
    <w:multiLevelType w:val="hybridMultilevel"/>
    <w:tmpl w:val="BE14875E"/>
    <w:lvl w:ilvl="0" w:tplc="04090013">
      <w:start w:val="1"/>
      <w:numFmt w:val="upperRoman"/>
      <w:lvlText w:val="%1."/>
      <w:lvlJc w:val="right"/>
      <w:pPr>
        <w:ind w:left="540" w:hanging="180"/>
      </w:pPr>
      <w:rPr>
        <w:rFonts w:hint="default"/>
      </w:rPr>
    </w:lvl>
    <w:lvl w:ilvl="1" w:tplc="FFFFFFFF">
      <w:start w:val="1"/>
      <w:numFmt w:val="upperRoman"/>
      <w:lvlText w:val="%2."/>
      <w:lvlJc w:val="right"/>
      <w:pPr>
        <w:ind w:left="1260" w:hanging="18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D525E7"/>
    <w:multiLevelType w:val="hybridMultilevel"/>
    <w:tmpl w:val="6C14D7C8"/>
    <w:lvl w:ilvl="0" w:tplc="346C95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55ABD"/>
    <w:multiLevelType w:val="hybridMultilevel"/>
    <w:tmpl w:val="B8029F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974E4"/>
    <w:multiLevelType w:val="hybridMultilevel"/>
    <w:tmpl w:val="227069C6"/>
    <w:lvl w:ilvl="0" w:tplc="7638BE9C">
      <w:start w:val="1"/>
      <w:numFmt w:val="bullet"/>
      <w:lvlText w:val=""/>
      <w:lvlJc w:val="left"/>
      <w:pPr>
        <w:tabs>
          <w:tab w:val="num" w:pos="540"/>
        </w:tabs>
        <w:ind w:left="756" w:hanging="216"/>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3CED181F"/>
    <w:multiLevelType w:val="hybridMultilevel"/>
    <w:tmpl w:val="0C323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CF07FE"/>
    <w:multiLevelType w:val="multilevel"/>
    <w:tmpl w:val="871CD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8B71B9"/>
    <w:multiLevelType w:val="hybridMultilevel"/>
    <w:tmpl w:val="B46035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48D7221B"/>
    <w:multiLevelType w:val="hybridMultilevel"/>
    <w:tmpl w:val="CBE822CE"/>
    <w:lvl w:ilvl="0" w:tplc="04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AE7513F"/>
    <w:multiLevelType w:val="multilevel"/>
    <w:tmpl w:val="A1FAA522"/>
    <w:styleLink w:val="CurrentList4"/>
    <w:lvl w:ilvl="0">
      <w:start w:val="1"/>
      <w:numFmt w:val="upperLetter"/>
      <w:lvlText w:val="%1."/>
      <w:lvlJc w:val="left"/>
      <w:pPr>
        <w:ind w:left="720" w:hanging="360"/>
      </w:pPr>
      <w:rPr>
        <w:rFonts w:hint="default"/>
      </w:rPr>
    </w:lvl>
    <w:lvl w:ilvl="1">
      <w:start w:val="1"/>
      <w:numFmt w:val="upperRoman"/>
      <w:lvlText w:val="%2."/>
      <w:lvlJc w:val="right"/>
      <w:pPr>
        <w:ind w:left="1260" w:hanging="18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8C58B9"/>
    <w:multiLevelType w:val="hybridMultilevel"/>
    <w:tmpl w:val="0532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0216CD"/>
    <w:multiLevelType w:val="multilevel"/>
    <w:tmpl w:val="B37E7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8D0A22"/>
    <w:multiLevelType w:val="hybridMultilevel"/>
    <w:tmpl w:val="C622A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610338"/>
    <w:multiLevelType w:val="hybridMultilevel"/>
    <w:tmpl w:val="3DB0F60C"/>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8E204C"/>
    <w:multiLevelType w:val="hybridMultilevel"/>
    <w:tmpl w:val="204EBA3C"/>
    <w:lvl w:ilvl="0" w:tplc="39480EE2">
      <w:start w:val="1"/>
      <w:numFmt w:val="bullet"/>
      <w:pStyle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FB67B8"/>
    <w:multiLevelType w:val="multilevel"/>
    <w:tmpl w:val="A8625F2C"/>
    <w:styleLink w:val="CurrentList1"/>
    <w:lvl w:ilvl="0">
      <w:start w:val="1"/>
      <w:numFmt w:val="lowerLetter"/>
      <w:lvlText w:val="%1."/>
      <w:lvlJc w:val="left"/>
      <w:pPr>
        <w:ind w:left="720" w:hanging="360"/>
      </w:pPr>
      <w:rPr>
        <w:rFonts w:eastAsiaTheme="minorHAnsi" w:hint="default"/>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C185C80"/>
    <w:multiLevelType w:val="hybridMultilevel"/>
    <w:tmpl w:val="F200B2D6"/>
    <w:lvl w:ilvl="0" w:tplc="B95C8084">
      <w:start w:val="1"/>
      <w:numFmt w:val="upperLetter"/>
      <w:lvlText w:val="%1."/>
      <w:lvlJc w:val="left"/>
      <w:pPr>
        <w:ind w:left="720" w:hanging="360"/>
      </w:pPr>
      <w:rPr>
        <w:rFonts w:hint="default"/>
      </w:rPr>
    </w:lvl>
    <w:lvl w:ilvl="1" w:tplc="04090013">
      <w:start w:val="1"/>
      <w:numFmt w:val="upperRoman"/>
      <w:lvlText w:val="%2."/>
      <w:lvlJc w:val="right"/>
      <w:pPr>
        <w:ind w:left="1260" w:hanging="18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A32373"/>
    <w:multiLevelType w:val="hybridMultilevel"/>
    <w:tmpl w:val="681204C0"/>
    <w:lvl w:ilvl="0" w:tplc="B86EFA14">
      <w:start w:val="1"/>
      <w:numFmt w:val="bullet"/>
      <w:lvlText w:val=""/>
      <w:lvlJc w:val="left"/>
      <w:pPr>
        <w:tabs>
          <w:tab w:val="num" w:pos="900"/>
        </w:tabs>
        <w:ind w:left="900" w:hanging="360"/>
      </w:pPr>
      <w:rPr>
        <w:rFonts w:ascii="Symbol" w:hAnsi="Symbol"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04B706C"/>
    <w:multiLevelType w:val="hybridMultilevel"/>
    <w:tmpl w:val="A9E418AE"/>
    <w:lvl w:ilvl="0" w:tplc="ECEC9C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1E02CDE"/>
    <w:multiLevelType w:val="hybridMultilevel"/>
    <w:tmpl w:val="21148756"/>
    <w:lvl w:ilvl="0" w:tplc="04090001">
      <w:start w:val="1"/>
      <w:numFmt w:val="bullet"/>
      <w:lvlText w:val=""/>
      <w:lvlJc w:val="left"/>
      <w:pPr>
        <w:ind w:left="2052" w:hanging="360"/>
      </w:pPr>
      <w:rPr>
        <w:rFonts w:ascii="Symbol" w:hAnsi="Symbol" w:hint="default"/>
        <w:color w:val="auto"/>
        <w:sz w:val="24"/>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6446F7"/>
    <w:multiLevelType w:val="hybridMultilevel"/>
    <w:tmpl w:val="8CEA8C92"/>
    <w:lvl w:ilvl="0" w:tplc="04090001">
      <w:start w:val="1"/>
      <w:numFmt w:val="bullet"/>
      <w:lvlText w:val=""/>
      <w:lvlJc w:val="left"/>
      <w:pPr>
        <w:tabs>
          <w:tab w:val="num" w:pos="2052"/>
        </w:tabs>
        <w:ind w:left="2052" w:hanging="360"/>
      </w:pPr>
      <w:rPr>
        <w:rFonts w:ascii="Symbol" w:hAnsi="Symbol" w:hint="default"/>
      </w:rPr>
    </w:lvl>
    <w:lvl w:ilvl="1" w:tplc="04090003" w:tentative="1">
      <w:start w:val="1"/>
      <w:numFmt w:val="bullet"/>
      <w:lvlText w:val="o"/>
      <w:lvlJc w:val="left"/>
      <w:pPr>
        <w:tabs>
          <w:tab w:val="num" w:pos="2772"/>
        </w:tabs>
        <w:ind w:left="2772" w:hanging="360"/>
      </w:pPr>
      <w:rPr>
        <w:rFonts w:ascii="Courier New" w:hAnsi="Courier New" w:hint="default"/>
      </w:rPr>
    </w:lvl>
    <w:lvl w:ilvl="2" w:tplc="04090005" w:tentative="1">
      <w:start w:val="1"/>
      <w:numFmt w:val="bullet"/>
      <w:lvlText w:val=""/>
      <w:lvlJc w:val="left"/>
      <w:pPr>
        <w:tabs>
          <w:tab w:val="num" w:pos="3492"/>
        </w:tabs>
        <w:ind w:left="3492" w:hanging="360"/>
      </w:pPr>
      <w:rPr>
        <w:rFonts w:ascii="Wingdings" w:hAnsi="Wingdings" w:hint="default"/>
      </w:rPr>
    </w:lvl>
    <w:lvl w:ilvl="3" w:tplc="04090001" w:tentative="1">
      <w:start w:val="1"/>
      <w:numFmt w:val="bullet"/>
      <w:lvlText w:val=""/>
      <w:lvlJc w:val="left"/>
      <w:pPr>
        <w:tabs>
          <w:tab w:val="num" w:pos="4212"/>
        </w:tabs>
        <w:ind w:left="4212" w:hanging="360"/>
      </w:pPr>
      <w:rPr>
        <w:rFonts w:ascii="Symbol" w:hAnsi="Symbol" w:hint="default"/>
      </w:rPr>
    </w:lvl>
    <w:lvl w:ilvl="4" w:tplc="04090003" w:tentative="1">
      <w:start w:val="1"/>
      <w:numFmt w:val="bullet"/>
      <w:lvlText w:val="o"/>
      <w:lvlJc w:val="left"/>
      <w:pPr>
        <w:tabs>
          <w:tab w:val="num" w:pos="4932"/>
        </w:tabs>
        <w:ind w:left="4932" w:hanging="360"/>
      </w:pPr>
      <w:rPr>
        <w:rFonts w:ascii="Courier New" w:hAnsi="Courier New" w:hint="default"/>
      </w:rPr>
    </w:lvl>
    <w:lvl w:ilvl="5" w:tplc="04090005" w:tentative="1">
      <w:start w:val="1"/>
      <w:numFmt w:val="bullet"/>
      <w:lvlText w:val=""/>
      <w:lvlJc w:val="left"/>
      <w:pPr>
        <w:tabs>
          <w:tab w:val="num" w:pos="5652"/>
        </w:tabs>
        <w:ind w:left="5652" w:hanging="360"/>
      </w:pPr>
      <w:rPr>
        <w:rFonts w:ascii="Wingdings" w:hAnsi="Wingdings" w:hint="default"/>
      </w:rPr>
    </w:lvl>
    <w:lvl w:ilvl="6" w:tplc="04090001" w:tentative="1">
      <w:start w:val="1"/>
      <w:numFmt w:val="bullet"/>
      <w:lvlText w:val=""/>
      <w:lvlJc w:val="left"/>
      <w:pPr>
        <w:tabs>
          <w:tab w:val="num" w:pos="6372"/>
        </w:tabs>
        <w:ind w:left="6372" w:hanging="360"/>
      </w:pPr>
      <w:rPr>
        <w:rFonts w:ascii="Symbol" w:hAnsi="Symbol" w:hint="default"/>
      </w:rPr>
    </w:lvl>
    <w:lvl w:ilvl="7" w:tplc="04090003" w:tentative="1">
      <w:start w:val="1"/>
      <w:numFmt w:val="bullet"/>
      <w:lvlText w:val="o"/>
      <w:lvlJc w:val="left"/>
      <w:pPr>
        <w:tabs>
          <w:tab w:val="num" w:pos="7092"/>
        </w:tabs>
        <w:ind w:left="7092" w:hanging="360"/>
      </w:pPr>
      <w:rPr>
        <w:rFonts w:ascii="Courier New" w:hAnsi="Courier New" w:hint="default"/>
      </w:rPr>
    </w:lvl>
    <w:lvl w:ilvl="8" w:tplc="04090005" w:tentative="1">
      <w:start w:val="1"/>
      <w:numFmt w:val="bullet"/>
      <w:lvlText w:val=""/>
      <w:lvlJc w:val="left"/>
      <w:pPr>
        <w:tabs>
          <w:tab w:val="num" w:pos="7812"/>
        </w:tabs>
        <w:ind w:left="7812" w:hanging="360"/>
      </w:pPr>
      <w:rPr>
        <w:rFonts w:ascii="Wingdings" w:hAnsi="Wingdings" w:hint="default"/>
      </w:rPr>
    </w:lvl>
  </w:abstractNum>
  <w:abstractNum w:abstractNumId="33" w15:restartNumberingAfterBreak="0">
    <w:nsid w:val="655C4C8B"/>
    <w:multiLevelType w:val="hybridMultilevel"/>
    <w:tmpl w:val="8C10D01A"/>
    <w:lvl w:ilvl="0" w:tplc="7638BE9C">
      <w:start w:val="1"/>
      <w:numFmt w:val="bullet"/>
      <w:lvlText w:val=""/>
      <w:lvlJc w:val="left"/>
      <w:pPr>
        <w:tabs>
          <w:tab w:val="num" w:pos="576"/>
        </w:tabs>
        <w:ind w:left="792" w:hanging="216"/>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4" w15:restartNumberingAfterBreak="0">
    <w:nsid w:val="66F8079F"/>
    <w:multiLevelType w:val="hybridMultilevel"/>
    <w:tmpl w:val="E78A382E"/>
    <w:lvl w:ilvl="0" w:tplc="DCFAE1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9CC0BC5"/>
    <w:multiLevelType w:val="hybridMultilevel"/>
    <w:tmpl w:val="A7F4E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F954DA"/>
    <w:multiLevelType w:val="multilevel"/>
    <w:tmpl w:val="F99A2566"/>
    <w:styleLink w:val="CurrentList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064874"/>
    <w:multiLevelType w:val="hybridMultilevel"/>
    <w:tmpl w:val="C76AC388"/>
    <w:lvl w:ilvl="0" w:tplc="B86EFA14">
      <w:start w:val="1"/>
      <w:numFmt w:val="bullet"/>
      <w:lvlText w:val=""/>
      <w:lvlJc w:val="left"/>
      <w:pPr>
        <w:tabs>
          <w:tab w:val="num" w:pos="900"/>
        </w:tabs>
        <w:ind w:left="900" w:hanging="360"/>
      </w:pPr>
      <w:rPr>
        <w:rFonts w:ascii="Symbol" w:hAnsi="Symbol" w:hint="default"/>
        <w:color w:val="000000"/>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8" w15:restartNumberingAfterBreak="0">
    <w:nsid w:val="70C33FB9"/>
    <w:multiLevelType w:val="multilevel"/>
    <w:tmpl w:val="C7B0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3C3890"/>
    <w:multiLevelType w:val="hybridMultilevel"/>
    <w:tmpl w:val="6B669DCE"/>
    <w:lvl w:ilvl="0" w:tplc="035C3F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2E71E6"/>
    <w:multiLevelType w:val="multilevel"/>
    <w:tmpl w:val="A82AF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8E00F2"/>
    <w:multiLevelType w:val="hybridMultilevel"/>
    <w:tmpl w:val="362450F2"/>
    <w:lvl w:ilvl="0" w:tplc="0409000F">
      <w:start w:val="1"/>
      <w:numFmt w:val="decimal"/>
      <w:lvlText w:val="%1."/>
      <w:lvlJc w:val="left"/>
      <w:pPr>
        <w:tabs>
          <w:tab w:val="num" w:pos="720"/>
        </w:tabs>
        <w:ind w:left="720" w:hanging="360"/>
      </w:pPr>
    </w:lvl>
    <w:lvl w:ilvl="1" w:tplc="9BD00D10">
      <w:start w:val="1"/>
      <w:numFmt w:val="bullet"/>
      <w:lvlText w:val=""/>
      <w:lvlJc w:val="left"/>
      <w:pPr>
        <w:tabs>
          <w:tab w:val="num" w:pos="2880"/>
        </w:tabs>
        <w:ind w:left="2880" w:hanging="180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995111B"/>
    <w:multiLevelType w:val="hybridMultilevel"/>
    <w:tmpl w:val="067E8F82"/>
    <w:lvl w:ilvl="0" w:tplc="29BC74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421093">
    <w:abstractNumId w:val="1"/>
  </w:num>
  <w:num w:numId="2" w16cid:durableId="509682098">
    <w:abstractNumId w:val="5"/>
  </w:num>
  <w:num w:numId="3" w16cid:durableId="765153682">
    <w:abstractNumId w:val="9"/>
  </w:num>
  <w:num w:numId="4" w16cid:durableId="395783623">
    <w:abstractNumId w:val="30"/>
  </w:num>
  <w:num w:numId="5" w16cid:durableId="1603295161">
    <w:abstractNumId w:val="2"/>
  </w:num>
  <w:num w:numId="6" w16cid:durableId="54815583">
    <w:abstractNumId w:val="26"/>
  </w:num>
  <w:num w:numId="7" w16cid:durableId="1329364767">
    <w:abstractNumId w:val="42"/>
  </w:num>
  <w:num w:numId="8" w16cid:durableId="571549677">
    <w:abstractNumId w:val="3"/>
  </w:num>
  <w:num w:numId="9" w16cid:durableId="1459181093">
    <w:abstractNumId w:val="14"/>
  </w:num>
  <w:num w:numId="10" w16cid:durableId="747503671">
    <w:abstractNumId w:val="6"/>
  </w:num>
  <w:num w:numId="11" w16cid:durableId="2031452102">
    <w:abstractNumId w:val="32"/>
  </w:num>
  <w:num w:numId="12" w16cid:durableId="1218324988">
    <w:abstractNumId w:val="16"/>
  </w:num>
  <w:num w:numId="13" w16cid:durableId="1515025666">
    <w:abstractNumId w:val="33"/>
  </w:num>
  <w:num w:numId="14" w16cid:durableId="545339767">
    <w:abstractNumId w:val="10"/>
  </w:num>
  <w:num w:numId="15" w16cid:durableId="916599187">
    <w:abstractNumId w:val="37"/>
  </w:num>
  <w:num w:numId="16" w16cid:durableId="48577923">
    <w:abstractNumId w:val="29"/>
  </w:num>
  <w:num w:numId="17" w16cid:durableId="339165785">
    <w:abstractNumId w:val="8"/>
  </w:num>
  <w:num w:numId="18" w16cid:durableId="1818647358">
    <w:abstractNumId w:val="12"/>
  </w:num>
  <w:num w:numId="19" w16cid:durableId="962616719">
    <w:abstractNumId w:val="34"/>
  </w:num>
  <w:num w:numId="20" w16cid:durableId="777337392">
    <w:abstractNumId w:val="7"/>
  </w:num>
  <w:num w:numId="21" w16cid:durableId="1486773151">
    <w:abstractNumId w:val="27"/>
  </w:num>
  <w:num w:numId="22" w16cid:durableId="1711613284">
    <w:abstractNumId w:val="0"/>
  </w:num>
  <w:num w:numId="23" w16cid:durableId="2074037333">
    <w:abstractNumId w:val="11"/>
  </w:num>
  <w:num w:numId="24" w16cid:durableId="752361493">
    <w:abstractNumId w:val="20"/>
  </w:num>
  <w:num w:numId="25" w16cid:durableId="78412589">
    <w:abstractNumId w:val="40"/>
  </w:num>
  <w:num w:numId="26" w16cid:durableId="658653883">
    <w:abstractNumId w:val="23"/>
  </w:num>
  <w:num w:numId="27" w16cid:durableId="315450680">
    <w:abstractNumId w:val="18"/>
  </w:num>
  <w:num w:numId="28" w16cid:durableId="1847205084">
    <w:abstractNumId w:val="4"/>
  </w:num>
  <w:num w:numId="29" w16cid:durableId="1816406581">
    <w:abstractNumId w:val="31"/>
  </w:num>
  <w:num w:numId="30" w16cid:durableId="772827100">
    <w:abstractNumId w:val="38"/>
  </w:num>
  <w:num w:numId="31" w16cid:durableId="1253853325">
    <w:abstractNumId w:val="39"/>
  </w:num>
  <w:num w:numId="32" w16cid:durableId="1873767913">
    <w:abstractNumId w:val="28"/>
  </w:num>
  <w:num w:numId="33" w16cid:durableId="1705597084">
    <w:abstractNumId w:val="36"/>
  </w:num>
  <w:num w:numId="34" w16cid:durableId="1769429787">
    <w:abstractNumId w:val="25"/>
  </w:num>
  <w:num w:numId="35" w16cid:durableId="547256658">
    <w:abstractNumId w:val="13"/>
  </w:num>
  <w:num w:numId="36" w16cid:durableId="648362512">
    <w:abstractNumId w:val="21"/>
  </w:num>
  <w:num w:numId="37" w16cid:durableId="368070392">
    <w:abstractNumId w:val="19"/>
  </w:num>
  <w:num w:numId="38" w16cid:durableId="642974751">
    <w:abstractNumId w:val="22"/>
  </w:num>
  <w:num w:numId="39" w16cid:durableId="976490961">
    <w:abstractNumId w:val="17"/>
  </w:num>
  <w:num w:numId="40" w16cid:durableId="1088234406">
    <w:abstractNumId w:val="24"/>
  </w:num>
  <w:num w:numId="41" w16cid:durableId="2091266442">
    <w:abstractNumId w:val="41"/>
  </w:num>
  <w:num w:numId="42" w16cid:durableId="85226893">
    <w:abstractNumId w:val="35"/>
  </w:num>
  <w:num w:numId="43" w16cid:durableId="10493071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8C"/>
    <w:rsid w:val="00000E91"/>
    <w:rsid w:val="00003A33"/>
    <w:rsid w:val="0000657A"/>
    <w:rsid w:val="00010D2B"/>
    <w:rsid w:val="00013E26"/>
    <w:rsid w:val="00017A72"/>
    <w:rsid w:val="0003224B"/>
    <w:rsid w:val="000352C4"/>
    <w:rsid w:val="00036E58"/>
    <w:rsid w:val="00044CB8"/>
    <w:rsid w:val="00067DC8"/>
    <w:rsid w:val="00092760"/>
    <w:rsid w:val="000927E7"/>
    <w:rsid w:val="0009575F"/>
    <w:rsid w:val="000A3163"/>
    <w:rsid w:val="000C278C"/>
    <w:rsid w:val="000E22FB"/>
    <w:rsid w:val="000E2D3F"/>
    <w:rsid w:val="000F125F"/>
    <w:rsid w:val="000F6202"/>
    <w:rsid w:val="00100959"/>
    <w:rsid w:val="0010152E"/>
    <w:rsid w:val="001100B4"/>
    <w:rsid w:val="001153D4"/>
    <w:rsid w:val="00121987"/>
    <w:rsid w:val="0013004C"/>
    <w:rsid w:val="0013606F"/>
    <w:rsid w:val="00144DE8"/>
    <w:rsid w:val="001515D4"/>
    <w:rsid w:val="00151EDA"/>
    <w:rsid w:val="00160AAA"/>
    <w:rsid w:val="00175F0A"/>
    <w:rsid w:val="00181585"/>
    <w:rsid w:val="00181B24"/>
    <w:rsid w:val="001857BC"/>
    <w:rsid w:val="0019098D"/>
    <w:rsid w:val="00192E39"/>
    <w:rsid w:val="001A0EE1"/>
    <w:rsid w:val="001A1A6C"/>
    <w:rsid w:val="001A3829"/>
    <w:rsid w:val="001A4546"/>
    <w:rsid w:val="001A7655"/>
    <w:rsid w:val="001B7DF1"/>
    <w:rsid w:val="001D305F"/>
    <w:rsid w:val="001D3DF3"/>
    <w:rsid w:val="001D4329"/>
    <w:rsid w:val="001E61FF"/>
    <w:rsid w:val="001E7D44"/>
    <w:rsid w:val="0021408B"/>
    <w:rsid w:val="002300A4"/>
    <w:rsid w:val="002308FA"/>
    <w:rsid w:val="0024034C"/>
    <w:rsid w:val="00243334"/>
    <w:rsid w:val="002500D9"/>
    <w:rsid w:val="00253616"/>
    <w:rsid w:val="00255742"/>
    <w:rsid w:val="00257B8D"/>
    <w:rsid w:val="002753BB"/>
    <w:rsid w:val="00281CE6"/>
    <w:rsid w:val="00283735"/>
    <w:rsid w:val="00291929"/>
    <w:rsid w:val="00291D0F"/>
    <w:rsid w:val="002B758F"/>
    <w:rsid w:val="002B7A87"/>
    <w:rsid w:val="002C35FE"/>
    <w:rsid w:val="002C6424"/>
    <w:rsid w:val="002C72D1"/>
    <w:rsid w:val="002D79C0"/>
    <w:rsid w:val="002E7856"/>
    <w:rsid w:val="002F00DD"/>
    <w:rsid w:val="002F2187"/>
    <w:rsid w:val="0030632B"/>
    <w:rsid w:val="00306CAE"/>
    <w:rsid w:val="003118B8"/>
    <w:rsid w:val="0031469E"/>
    <w:rsid w:val="003162EF"/>
    <w:rsid w:val="00332343"/>
    <w:rsid w:val="00332996"/>
    <w:rsid w:val="00341318"/>
    <w:rsid w:val="003556E9"/>
    <w:rsid w:val="00363E9D"/>
    <w:rsid w:val="00372232"/>
    <w:rsid w:val="003872C2"/>
    <w:rsid w:val="00387C70"/>
    <w:rsid w:val="00387EAC"/>
    <w:rsid w:val="003B7552"/>
    <w:rsid w:val="003D0F13"/>
    <w:rsid w:val="003D3237"/>
    <w:rsid w:val="003E074C"/>
    <w:rsid w:val="003E41E1"/>
    <w:rsid w:val="003E7543"/>
    <w:rsid w:val="003F23D2"/>
    <w:rsid w:val="003F403C"/>
    <w:rsid w:val="003F5AC7"/>
    <w:rsid w:val="00400CE2"/>
    <w:rsid w:val="004039BE"/>
    <w:rsid w:val="0041337B"/>
    <w:rsid w:val="0041346F"/>
    <w:rsid w:val="00420BC9"/>
    <w:rsid w:val="0044240E"/>
    <w:rsid w:val="004526BE"/>
    <w:rsid w:val="00453D12"/>
    <w:rsid w:val="00454860"/>
    <w:rsid w:val="00457C01"/>
    <w:rsid w:val="0046576B"/>
    <w:rsid w:val="00470A91"/>
    <w:rsid w:val="004728AB"/>
    <w:rsid w:val="00483520"/>
    <w:rsid w:val="0049711B"/>
    <w:rsid w:val="00497A20"/>
    <w:rsid w:val="004B4155"/>
    <w:rsid w:val="004B626A"/>
    <w:rsid w:val="004C0F5F"/>
    <w:rsid w:val="004C3ED6"/>
    <w:rsid w:val="004C6061"/>
    <w:rsid w:val="004C6B75"/>
    <w:rsid w:val="004D1162"/>
    <w:rsid w:val="004E1058"/>
    <w:rsid w:val="004E15FA"/>
    <w:rsid w:val="004E2653"/>
    <w:rsid w:val="00520E1E"/>
    <w:rsid w:val="005212C4"/>
    <w:rsid w:val="00523C31"/>
    <w:rsid w:val="00524672"/>
    <w:rsid w:val="005257EE"/>
    <w:rsid w:val="00531AE9"/>
    <w:rsid w:val="00561596"/>
    <w:rsid w:val="0056380E"/>
    <w:rsid w:val="00564FF1"/>
    <w:rsid w:val="0056749B"/>
    <w:rsid w:val="00573167"/>
    <w:rsid w:val="00576FCE"/>
    <w:rsid w:val="005831BA"/>
    <w:rsid w:val="005B73B0"/>
    <w:rsid w:val="005C4E09"/>
    <w:rsid w:val="005D4994"/>
    <w:rsid w:val="005F39A0"/>
    <w:rsid w:val="00622831"/>
    <w:rsid w:val="0062479A"/>
    <w:rsid w:val="00640E54"/>
    <w:rsid w:val="00644E49"/>
    <w:rsid w:val="00647F3F"/>
    <w:rsid w:val="00653367"/>
    <w:rsid w:val="006601E5"/>
    <w:rsid w:val="00660B8A"/>
    <w:rsid w:val="00667B6A"/>
    <w:rsid w:val="00671398"/>
    <w:rsid w:val="00676D28"/>
    <w:rsid w:val="006B380C"/>
    <w:rsid w:val="006B525E"/>
    <w:rsid w:val="006B777C"/>
    <w:rsid w:val="006C5763"/>
    <w:rsid w:val="006D197B"/>
    <w:rsid w:val="006D7C11"/>
    <w:rsid w:val="006E1D0F"/>
    <w:rsid w:val="006E6EE4"/>
    <w:rsid w:val="006F1B31"/>
    <w:rsid w:val="006F4A26"/>
    <w:rsid w:val="006F5540"/>
    <w:rsid w:val="00712E7C"/>
    <w:rsid w:val="007148CA"/>
    <w:rsid w:val="0071631F"/>
    <w:rsid w:val="00722127"/>
    <w:rsid w:val="0073540A"/>
    <w:rsid w:val="007516E1"/>
    <w:rsid w:val="00767E74"/>
    <w:rsid w:val="00774BDC"/>
    <w:rsid w:val="00792D27"/>
    <w:rsid w:val="00792F83"/>
    <w:rsid w:val="00797CE5"/>
    <w:rsid w:val="007A3963"/>
    <w:rsid w:val="007A4F98"/>
    <w:rsid w:val="007B5B56"/>
    <w:rsid w:val="007B632D"/>
    <w:rsid w:val="007B7A74"/>
    <w:rsid w:val="007C18EE"/>
    <w:rsid w:val="007D3FD0"/>
    <w:rsid w:val="007D443B"/>
    <w:rsid w:val="007E0175"/>
    <w:rsid w:val="007E3A3A"/>
    <w:rsid w:val="007F19C7"/>
    <w:rsid w:val="007F2751"/>
    <w:rsid w:val="007F2C50"/>
    <w:rsid w:val="00813619"/>
    <w:rsid w:val="00816E37"/>
    <w:rsid w:val="0082196B"/>
    <w:rsid w:val="00831E5E"/>
    <w:rsid w:val="00832974"/>
    <w:rsid w:val="00834DE0"/>
    <w:rsid w:val="00846460"/>
    <w:rsid w:val="00847E16"/>
    <w:rsid w:val="00890B25"/>
    <w:rsid w:val="0089457D"/>
    <w:rsid w:val="0089612F"/>
    <w:rsid w:val="008A0CA3"/>
    <w:rsid w:val="008A3396"/>
    <w:rsid w:val="008B1BB2"/>
    <w:rsid w:val="008B34C6"/>
    <w:rsid w:val="008B5842"/>
    <w:rsid w:val="008C452F"/>
    <w:rsid w:val="008C6EEA"/>
    <w:rsid w:val="008C7E98"/>
    <w:rsid w:val="008E6252"/>
    <w:rsid w:val="008F6071"/>
    <w:rsid w:val="00906895"/>
    <w:rsid w:val="00907F73"/>
    <w:rsid w:val="00910508"/>
    <w:rsid w:val="00920D71"/>
    <w:rsid w:val="00925F6F"/>
    <w:rsid w:val="00925FF9"/>
    <w:rsid w:val="00952859"/>
    <w:rsid w:val="00960DD2"/>
    <w:rsid w:val="0096159B"/>
    <w:rsid w:val="0096271E"/>
    <w:rsid w:val="009A3946"/>
    <w:rsid w:val="009C1D4F"/>
    <w:rsid w:val="009C2299"/>
    <w:rsid w:val="009C3FC7"/>
    <w:rsid w:val="009D0551"/>
    <w:rsid w:val="009D709B"/>
    <w:rsid w:val="009F389B"/>
    <w:rsid w:val="009F5CB4"/>
    <w:rsid w:val="00A11B02"/>
    <w:rsid w:val="00A120CE"/>
    <w:rsid w:val="00A3164F"/>
    <w:rsid w:val="00A316D5"/>
    <w:rsid w:val="00A32639"/>
    <w:rsid w:val="00A33C99"/>
    <w:rsid w:val="00A40B7E"/>
    <w:rsid w:val="00A7035C"/>
    <w:rsid w:val="00A827C0"/>
    <w:rsid w:val="00A91561"/>
    <w:rsid w:val="00A936AE"/>
    <w:rsid w:val="00AA0597"/>
    <w:rsid w:val="00AA0815"/>
    <w:rsid w:val="00AB57D6"/>
    <w:rsid w:val="00AB6358"/>
    <w:rsid w:val="00AC6AA8"/>
    <w:rsid w:val="00AD728A"/>
    <w:rsid w:val="00AD7C55"/>
    <w:rsid w:val="00AE09DC"/>
    <w:rsid w:val="00AF6B7E"/>
    <w:rsid w:val="00B10B5C"/>
    <w:rsid w:val="00B135CE"/>
    <w:rsid w:val="00B36B7B"/>
    <w:rsid w:val="00B41238"/>
    <w:rsid w:val="00B4161C"/>
    <w:rsid w:val="00B45C4A"/>
    <w:rsid w:val="00B47638"/>
    <w:rsid w:val="00B616AA"/>
    <w:rsid w:val="00B61D19"/>
    <w:rsid w:val="00B91304"/>
    <w:rsid w:val="00BA27D0"/>
    <w:rsid w:val="00BB6D1F"/>
    <w:rsid w:val="00BB70B8"/>
    <w:rsid w:val="00BD3245"/>
    <w:rsid w:val="00BE2DAF"/>
    <w:rsid w:val="00BE382D"/>
    <w:rsid w:val="00BE6CAE"/>
    <w:rsid w:val="00BF0017"/>
    <w:rsid w:val="00C1009E"/>
    <w:rsid w:val="00C1529B"/>
    <w:rsid w:val="00C15BE6"/>
    <w:rsid w:val="00C2715D"/>
    <w:rsid w:val="00C31570"/>
    <w:rsid w:val="00C31832"/>
    <w:rsid w:val="00C34FAD"/>
    <w:rsid w:val="00C400B1"/>
    <w:rsid w:val="00C56DE9"/>
    <w:rsid w:val="00C66693"/>
    <w:rsid w:val="00C77884"/>
    <w:rsid w:val="00CD085E"/>
    <w:rsid w:val="00CD49DC"/>
    <w:rsid w:val="00CE5604"/>
    <w:rsid w:val="00CF173E"/>
    <w:rsid w:val="00D03A76"/>
    <w:rsid w:val="00D05392"/>
    <w:rsid w:val="00D1353D"/>
    <w:rsid w:val="00D40480"/>
    <w:rsid w:val="00D443F9"/>
    <w:rsid w:val="00D45DA5"/>
    <w:rsid w:val="00D51AD4"/>
    <w:rsid w:val="00D56CCB"/>
    <w:rsid w:val="00D7092F"/>
    <w:rsid w:val="00D75544"/>
    <w:rsid w:val="00D769CA"/>
    <w:rsid w:val="00D82A49"/>
    <w:rsid w:val="00D868BB"/>
    <w:rsid w:val="00D9017B"/>
    <w:rsid w:val="00D93F74"/>
    <w:rsid w:val="00D9478A"/>
    <w:rsid w:val="00D9670B"/>
    <w:rsid w:val="00DA19B2"/>
    <w:rsid w:val="00DA2402"/>
    <w:rsid w:val="00DD00BC"/>
    <w:rsid w:val="00DE3BD4"/>
    <w:rsid w:val="00DF34B8"/>
    <w:rsid w:val="00E35A63"/>
    <w:rsid w:val="00E45676"/>
    <w:rsid w:val="00E521C7"/>
    <w:rsid w:val="00E57CA9"/>
    <w:rsid w:val="00E727A0"/>
    <w:rsid w:val="00E82500"/>
    <w:rsid w:val="00E84F65"/>
    <w:rsid w:val="00E92374"/>
    <w:rsid w:val="00E971C3"/>
    <w:rsid w:val="00EA259C"/>
    <w:rsid w:val="00EB3DAA"/>
    <w:rsid w:val="00EC0C0D"/>
    <w:rsid w:val="00ED506B"/>
    <w:rsid w:val="00EE182F"/>
    <w:rsid w:val="00EE5BCE"/>
    <w:rsid w:val="00EE7D87"/>
    <w:rsid w:val="00EF361E"/>
    <w:rsid w:val="00EF39E4"/>
    <w:rsid w:val="00EF7BBA"/>
    <w:rsid w:val="00F00067"/>
    <w:rsid w:val="00F015A7"/>
    <w:rsid w:val="00F04B59"/>
    <w:rsid w:val="00F10F69"/>
    <w:rsid w:val="00F11C2B"/>
    <w:rsid w:val="00F155A7"/>
    <w:rsid w:val="00F31CC0"/>
    <w:rsid w:val="00F322C1"/>
    <w:rsid w:val="00F37A45"/>
    <w:rsid w:val="00F40C0B"/>
    <w:rsid w:val="00F40D60"/>
    <w:rsid w:val="00F6301C"/>
    <w:rsid w:val="00FA7F55"/>
    <w:rsid w:val="00FB0119"/>
    <w:rsid w:val="00FB7B91"/>
    <w:rsid w:val="00FC3ABF"/>
    <w:rsid w:val="00FE0012"/>
    <w:rsid w:val="00FE0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3EFB3"/>
  <w15:chartTrackingRefBased/>
  <w15:docId w15:val="{DFAF4294-5F74-5642-A863-76979CCC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78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278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B70B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3606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78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C278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B70B8"/>
    <w:rPr>
      <w:rFonts w:asciiTheme="majorHAnsi" w:eastAsiaTheme="majorEastAsia" w:hAnsiTheme="majorHAnsi" w:cstheme="majorBidi"/>
      <w:color w:val="1F3763" w:themeColor="accent1" w:themeShade="7F"/>
    </w:rPr>
  </w:style>
  <w:style w:type="paragraph" w:styleId="ListParagraph">
    <w:name w:val="List Paragraph"/>
    <w:basedOn w:val="Normal"/>
    <w:qFormat/>
    <w:rsid w:val="00B135CE"/>
    <w:pPr>
      <w:ind w:left="720"/>
      <w:contextualSpacing/>
    </w:pPr>
  </w:style>
  <w:style w:type="paragraph" w:styleId="TOCHeading">
    <w:name w:val="TOC Heading"/>
    <w:basedOn w:val="Heading1"/>
    <w:next w:val="Normal"/>
    <w:uiPriority w:val="39"/>
    <w:unhideWhenUsed/>
    <w:qFormat/>
    <w:rsid w:val="00D868BB"/>
    <w:pPr>
      <w:spacing w:before="480" w:line="276" w:lineRule="auto"/>
      <w:outlineLvl w:val="9"/>
    </w:pPr>
    <w:rPr>
      <w:b/>
      <w:bCs/>
      <w:sz w:val="28"/>
      <w:szCs w:val="28"/>
    </w:rPr>
  </w:style>
  <w:style w:type="paragraph" w:styleId="TOC1">
    <w:name w:val="toc 1"/>
    <w:basedOn w:val="Normal"/>
    <w:next w:val="Normal"/>
    <w:autoRedefine/>
    <w:uiPriority w:val="39"/>
    <w:unhideWhenUsed/>
    <w:rsid w:val="00BB6D1F"/>
    <w:pPr>
      <w:pBdr>
        <w:between w:val="double" w:sz="6" w:space="0" w:color="auto"/>
      </w:pBdr>
      <w:tabs>
        <w:tab w:val="right" w:leader="dot" w:pos="9350"/>
      </w:tabs>
      <w:spacing w:before="120" w:after="120"/>
      <w:jc w:val="center"/>
    </w:pPr>
    <w:rPr>
      <w:rFonts w:cstheme="minorHAnsi"/>
      <w:b/>
      <w:bCs/>
      <w:i/>
      <w:iCs/>
    </w:rPr>
  </w:style>
  <w:style w:type="paragraph" w:styleId="TOC2">
    <w:name w:val="toc 2"/>
    <w:basedOn w:val="Normal"/>
    <w:next w:val="Normal"/>
    <w:autoRedefine/>
    <w:uiPriority w:val="39"/>
    <w:unhideWhenUsed/>
    <w:rsid w:val="00D868BB"/>
    <w:pPr>
      <w:pBdr>
        <w:between w:val="double" w:sz="6" w:space="0" w:color="auto"/>
      </w:pBdr>
      <w:spacing w:before="120" w:after="120"/>
      <w:jc w:val="center"/>
    </w:pPr>
    <w:rPr>
      <w:rFonts w:cstheme="minorHAnsi"/>
      <w:i/>
      <w:iCs/>
      <w:sz w:val="20"/>
      <w:szCs w:val="20"/>
    </w:rPr>
  </w:style>
  <w:style w:type="paragraph" w:styleId="TOC3">
    <w:name w:val="toc 3"/>
    <w:basedOn w:val="Normal"/>
    <w:next w:val="Normal"/>
    <w:autoRedefine/>
    <w:uiPriority w:val="39"/>
    <w:unhideWhenUsed/>
    <w:rsid w:val="00D868BB"/>
    <w:pPr>
      <w:pBdr>
        <w:between w:val="double" w:sz="6" w:space="0" w:color="auto"/>
      </w:pBdr>
      <w:spacing w:before="120" w:after="120"/>
      <w:ind w:left="240"/>
      <w:jc w:val="center"/>
    </w:pPr>
    <w:rPr>
      <w:rFonts w:cstheme="minorHAnsi"/>
      <w:sz w:val="20"/>
      <w:szCs w:val="20"/>
    </w:rPr>
  </w:style>
  <w:style w:type="character" w:styleId="Hyperlink">
    <w:name w:val="Hyperlink"/>
    <w:basedOn w:val="DefaultParagraphFont"/>
    <w:uiPriority w:val="99"/>
    <w:unhideWhenUsed/>
    <w:rsid w:val="00D868BB"/>
    <w:rPr>
      <w:color w:val="0563C1" w:themeColor="hyperlink"/>
      <w:u w:val="single"/>
    </w:rPr>
  </w:style>
  <w:style w:type="paragraph" w:styleId="TOC4">
    <w:name w:val="toc 4"/>
    <w:basedOn w:val="Normal"/>
    <w:next w:val="Normal"/>
    <w:autoRedefine/>
    <w:uiPriority w:val="39"/>
    <w:semiHidden/>
    <w:unhideWhenUsed/>
    <w:rsid w:val="00D868BB"/>
    <w:pPr>
      <w:pBdr>
        <w:between w:val="double" w:sz="6" w:space="0" w:color="auto"/>
      </w:pBdr>
      <w:spacing w:before="120" w:after="120"/>
      <w:ind w:left="480"/>
      <w:jc w:val="center"/>
    </w:pPr>
    <w:rPr>
      <w:rFonts w:cstheme="minorHAnsi"/>
      <w:sz w:val="20"/>
      <w:szCs w:val="20"/>
    </w:rPr>
  </w:style>
  <w:style w:type="paragraph" w:styleId="TOC5">
    <w:name w:val="toc 5"/>
    <w:basedOn w:val="Normal"/>
    <w:next w:val="Normal"/>
    <w:autoRedefine/>
    <w:uiPriority w:val="39"/>
    <w:semiHidden/>
    <w:unhideWhenUsed/>
    <w:rsid w:val="00D868BB"/>
    <w:pPr>
      <w:pBdr>
        <w:between w:val="double" w:sz="6" w:space="0" w:color="auto"/>
      </w:pBdr>
      <w:spacing w:before="120" w:after="120"/>
      <w:ind w:left="720"/>
      <w:jc w:val="center"/>
    </w:pPr>
    <w:rPr>
      <w:rFonts w:cstheme="minorHAnsi"/>
      <w:sz w:val="20"/>
      <w:szCs w:val="20"/>
    </w:rPr>
  </w:style>
  <w:style w:type="paragraph" w:styleId="TOC6">
    <w:name w:val="toc 6"/>
    <w:basedOn w:val="Normal"/>
    <w:next w:val="Normal"/>
    <w:autoRedefine/>
    <w:uiPriority w:val="39"/>
    <w:semiHidden/>
    <w:unhideWhenUsed/>
    <w:rsid w:val="00D868BB"/>
    <w:pPr>
      <w:pBdr>
        <w:between w:val="double" w:sz="6" w:space="0" w:color="auto"/>
      </w:pBdr>
      <w:spacing w:before="120" w:after="120"/>
      <w:ind w:left="960"/>
      <w:jc w:val="center"/>
    </w:pPr>
    <w:rPr>
      <w:rFonts w:cstheme="minorHAnsi"/>
      <w:sz w:val="20"/>
      <w:szCs w:val="20"/>
    </w:rPr>
  </w:style>
  <w:style w:type="paragraph" w:styleId="TOC7">
    <w:name w:val="toc 7"/>
    <w:basedOn w:val="Normal"/>
    <w:next w:val="Normal"/>
    <w:autoRedefine/>
    <w:uiPriority w:val="39"/>
    <w:semiHidden/>
    <w:unhideWhenUsed/>
    <w:rsid w:val="00D868BB"/>
    <w:pPr>
      <w:pBdr>
        <w:between w:val="double" w:sz="6" w:space="0" w:color="auto"/>
      </w:pBdr>
      <w:spacing w:before="120" w:after="120"/>
      <w:ind w:left="1200"/>
      <w:jc w:val="center"/>
    </w:pPr>
    <w:rPr>
      <w:rFonts w:cstheme="minorHAnsi"/>
      <w:sz w:val="20"/>
      <w:szCs w:val="20"/>
    </w:rPr>
  </w:style>
  <w:style w:type="paragraph" w:styleId="TOC8">
    <w:name w:val="toc 8"/>
    <w:basedOn w:val="Normal"/>
    <w:next w:val="Normal"/>
    <w:autoRedefine/>
    <w:uiPriority w:val="39"/>
    <w:semiHidden/>
    <w:unhideWhenUsed/>
    <w:rsid w:val="00D868BB"/>
    <w:pPr>
      <w:pBdr>
        <w:between w:val="double" w:sz="6" w:space="0" w:color="auto"/>
      </w:pBdr>
      <w:spacing w:before="120" w:after="120"/>
      <w:ind w:left="1440"/>
      <w:jc w:val="center"/>
    </w:pPr>
    <w:rPr>
      <w:rFonts w:cstheme="minorHAnsi"/>
      <w:sz w:val="20"/>
      <w:szCs w:val="20"/>
    </w:rPr>
  </w:style>
  <w:style w:type="paragraph" w:styleId="TOC9">
    <w:name w:val="toc 9"/>
    <w:basedOn w:val="Normal"/>
    <w:next w:val="Normal"/>
    <w:autoRedefine/>
    <w:uiPriority w:val="39"/>
    <w:semiHidden/>
    <w:unhideWhenUsed/>
    <w:rsid w:val="00D868BB"/>
    <w:pPr>
      <w:pBdr>
        <w:between w:val="double" w:sz="6" w:space="0" w:color="auto"/>
      </w:pBdr>
      <w:spacing w:before="120" w:after="120"/>
      <w:ind w:left="1680"/>
      <w:jc w:val="center"/>
    </w:pPr>
    <w:rPr>
      <w:rFonts w:cstheme="minorHAnsi"/>
      <w:sz w:val="20"/>
      <w:szCs w:val="20"/>
    </w:rPr>
  </w:style>
  <w:style w:type="paragraph" w:styleId="NoSpacing">
    <w:name w:val="No Spacing"/>
    <w:link w:val="NoSpacingChar"/>
    <w:uiPriority w:val="1"/>
    <w:qFormat/>
    <w:rsid w:val="00520E1E"/>
    <w:rPr>
      <w:rFonts w:eastAsiaTheme="minorEastAsia"/>
      <w:sz w:val="22"/>
      <w:szCs w:val="22"/>
      <w:lang w:eastAsia="zh-CN"/>
    </w:rPr>
  </w:style>
  <w:style w:type="character" w:customStyle="1" w:styleId="NoSpacingChar">
    <w:name w:val="No Spacing Char"/>
    <w:basedOn w:val="DefaultParagraphFont"/>
    <w:link w:val="NoSpacing"/>
    <w:uiPriority w:val="1"/>
    <w:rsid w:val="00520E1E"/>
    <w:rPr>
      <w:rFonts w:eastAsiaTheme="minorEastAsia"/>
      <w:sz w:val="22"/>
      <w:szCs w:val="22"/>
      <w:lang w:eastAsia="zh-CN"/>
    </w:rPr>
  </w:style>
  <w:style w:type="paragraph" w:customStyle="1" w:styleId="Bullet">
    <w:name w:val="Bullet"/>
    <w:basedOn w:val="ListParagraph"/>
    <w:link w:val="BulletChar"/>
    <w:qFormat/>
    <w:rsid w:val="0021408B"/>
    <w:pPr>
      <w:numPr>
        <w:numId w:val="6"/>
      </w:numPr>
      <w:contextualSpacing w:val="0"/>
    </w:pPr>
    <w:rPr>
      <w:rFonts w:ascii="Arial" w:hAnsi="Arial"/>
      <w:sz w:val="20"/>
      <w:szCs w:val="22"/>
    </w:rPr>
  </w:style>
  <w:style w:type="character" w:customStyle="1" w:styleId="BulletChar">
    <w:name w:val="Bullet Char"/>
    <w:basedOn w:val="DefaultParagraphFont"/>
    <w:link w:val="Bullet"/>
    <w:rsid w:val="0021408B"/>
    <w:rPr>
      <w:rFonts w:ascii="Arial" w:hAnsi="Arial"/>
      <w:sz w:val="20"/>
      <w:szCs w:val="22"/>
    </w:rPr>
  </w:style>
  <w:style w:type="paragraph" w:customStyle="1" w:styleId="BulletLast">
    <w:name w:val="Bullet Last"/>
    <w:basedOn w:val="Bullet"/>
    <w:qFormat/>
    <w:rsid w:val="0021408B"/>
    <w:pPr>
      <w:spacing w:after="240"/>
    </w:pPr>
  </w:style>
  <w:style w:type="paragraph" w:styleId="BodyText">
    <w:name w:val="Body Text"/>
    <w:basedOn w:val="Normal"/>
    <w:link w:val="BodyTextChar1"/>
    <w:rsid w:val="00A936AE"/>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uiPriority w:val="99"/>
    <w:semiHidden/>
    <w:rsid w:val="00A936AE"/>
  </w:style>
  <w:style w:type="character" w:customStyle="1" w:styleId="BodyTextChar1">
    <w:name w:val="Body Text Char1"/>
    <w:basedOn w:val="DefaultParagraphFont"/>
    <w:link w:val="BodyText"/>
    <w:rsid w:val="00A936AE"/>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rsid w:val="00A936AE"/>
    <w:pPr>
      <w:spacing w:after="120"/>
      <w:ind w:left="360"/>
    </w:pPr>
  </w:style>
  <w:style w:type="character" w:customStyle="1" w:styleId="BodyTextIndentChar">
    <w:name w:val="Body Text Indent Char"/>
    <w:basedOn w:val="DefaultParagraphFont"/>
    <w:link w:val="BodyTextIndent"/>
    <w:uiPriority w:val="99"/>
    <w:semiHidden/>
    <w:rsid w:val="00A936AE"/>
  </w:style>
  <w:style w:type="table" w:styleId="TableGrid">
    <w:name w:val="Table Grid"/>
    <w:basedOn w:val="TableNormal"/>
    <w:rsid w:val="004C6061"/>
    <w:pPr>
      <w:spacing w:before="60" w:after="60"/>
      <w:ind w:left="576"/>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List">
    <w:name w:val="ReferenceList"/>
    <w:rsid w:val="004C6061"/>
    <w:pPr>
      <w:numPr>
        <w:numId w:val="2"/>
      </w:numPr>
      <w:spacing w:before="120" w:after="120"/>
    </w:pPr>
    <w:rPr>
      <w:rFonts w:ascii="Arial" w:eastAsia="Times New Roman" w:hAnsi="Arial" w:cs="Times New Roman"/>
      <w:szCs w:val="20"/>
    </w:rPr>
  </w:style>
  <w:style w:type="numbering" w:customStyle="1" w:styleId="CurrentList1">
    <w:name w:val="Current List1"/>
    <w:uiPriority w:val="99"/>
    <w:rsid w:val="00C1529B"/>
    <w:pPr>
      <w:numPr>
        <w:numId w:val="21"/>
      </w:numPr>
    </w:pPr>
  </w:style>
  <w:style w:type="numbering" w:customStyle="1" w:styleId="CurrentList2">
    <w:name w:val="Current List2"/>
    <w:uiPriority w:val="99"/>
    <w:rsid w:val="00C1529B"/>
    <w:pPr>
      <w:numPr>
        <w:numId w:val="22"/>
      </w:numPr>
    </w:pPr>
  </w:style>
  <w:style w:type="paragraph" w:styleId="NormalWeb">
    <w:name w:val="Normal (Web)"/>
    <w:basedOn w:val="Normal"/>
    <w:uiPriority w:val="99"/>
    <w:unhideWhenUsed/>
    <w:rsid w:val="00C1529B"/>
    <w:pPr>
      <w:spacing w:before="100" w:beforeAutospacing="1" w:after="100" w:afterAutospacing="1"/>
    </w:pPr>
    <w:rPr>
      <w:rFonts w:ascii="Times New Roman" w:eastAsia="Times New Roman" w:hAnsi="Times New Roman" w:cs="Times New Roman"/>
      <w:lang w:eastAsia="zh-CN"/>
    </w:rPr>
  </w:style>
  <w:style w:type="character" w:customStyle="1" w:styleId="Heading4Char">
    <w:name w:val="Heading 4 Char"/>
    <w:basedOn w:val="DefaultParagraphFont"/>
    <w:link w:val="Heading4"/>
    <w:uiPriority w:val="9"/>
    <w:rsid w:val="0013606F"/>
    <w:rPr>
      <w:rFonts w:asciiTheme="majorHAnsi" w:eastAsiaTheme="majorEastAsia" w:hAnsiTheme="majorHAnsi" w:cstheme="majorBidi"/>
      <w:i/>
      <w:iCs/>
      <w:color w:val="2F5496" w:themeColor="accent1" w:themeShade="BF"/>
    </w:rPr>
  </w:style>
  <w:style w:type="numbering" w:customStyle="1" w:styleId="CurrentList3">
    <w:name w:val="Current List3"/>
    <w:uiPriority w:val="99"/>
    <w:rsid w:val="00E57CA9"/>
    <w:pPr>
      <w:numPr>
        <w:numId w:val="33"/>
      </w:numPr>
    </w:pPr>
  </w:style>
  <w:style w:type="numbering" w:customStyle="1" w:styleId="CurrentList4">
    <w:name w:val="Current List4"/>
    <w:uiPriority w:val="99"/>
    <w:rsid w:val="00281CE6"/>
    <w:pPr>
      <w:numPr>
        <w:numId w:val="36"/>
      </w:numPr>
    </w:pPr>
  </w:style>
  <w:style w:type="character" w:styleId="UnresolvedMention">
    <w:name w:val="Unresolved Mention"/>
    <w:basedOn w:val="DefaultParagraphFont"/>
    <w:uiPriority w:val="99"/>
    <w:rsid w:val="00D51AD4"/>
    <w:rPr>
      <w:color w:val="605E5C"/>
      <w:shd w:val="clear" w:color="auto" w:fill="E1DFDD"/>
    </w:rPr>
  </w:style>
  <w:style w:type="character" w:styleId="CommentReference">
    <w:name w:val="annotation reference"/>
    <w:basedOn w:val="DefaultParagraphFont"/>
    <w:uiPriority w:val="99"/>
    <w:semiHidden/>
    <w:unhideWhenUsed/>
    <w:rsid w:val="00243334"/>
    <w:rPr>
      <w:sz w:val="16"/>
      <w:szCs w:val="16"/>
    </w:rPr>
  </w:style>
  <w:style w:type="paragraph" w:styleId="CommentText">
    <w:name w:val="annotation text"/>
    <w:basedOn w:val="Normal"/>
    <w:link w:val="CommentTextChar"/>
    <w:uiPriority w:val="99"/>
    <w:semiHidden/>
    <w:unhideWhenUsed/>
    <w:rsid w:val="00243334"/>
    <w:rPr>
      <w:sz w:val="20"/>
      <w:szCs w:val="20"/>
    </w:rPr>
  </w:style>
  <w:style w:type="character" w:customStyle="1" w:styleId="CommentTextChar">
    <w:name w:val="Comment Text Char"/>
    <w:basedOn w:val="DefaultParagraphFont"/>
    <w:link w:val="CommentText"/>
    <w:uiPriority w:val="99"/>
    <w:semiHidden/>
    <w:rsid w:val="00243334"/>
    <w:rPr>
      <w:sz w:val="20"/>
      <w:szCs w:val="20"/>
    </w:rPr>
  </w:style>
  <w:style w:type="paragraph" w:styleId="CommentSubject">
    <w:name w:val="annotation subject"/>
    <w:basedOn w:val="CommentText"/>
    <w:next w:val="CommentText"/>
    <w:link w:val="CommentSubjectChar"/>
    <w:uiPriority w:val="99"/>
    <w:semiHidden/>
    <w:unhideWhenUsed/>
    <w:rsid w:val="00243334"/>
    <w:rPr>
      <w:b/>
      <w:bCs/>
    </w:rPr>
  </w:style>
  <w:style w:type="character" w:customStyle="1" w:styleId="CommentSubjectChar">
    <w:name w:val="Comment Subject Char"/>
    <w:basedOn w:val="CommentTextChar"/>
    <w:link w:val="CommentSubject"/>
    <w:uiPriority w:val="99"/>
    <w:semiHidden/>
    <w:rsid w:val="002433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1605">
      <w:bodyDiv w:val="1"/>
      <w:marLeft w:val="0"/>
      <w:marRight w:val="0"/>
      <w:marTop w:val="0"/>
      <w:marBottom w:val="0"/>
      <w:divBdr>
        <w:top w:val="none" w:sz="0" w:space="0" w:color="auto"/>
        <w:left w:val="none" w:sz="0" w:space="0" w:color="auto"/>
        <w:bottom w:val="none" w:sz="0" w:space="0" w:color="auto"/>
        <w:right w:val="none" w:sz="0" w:space="0" w:color="auto"/>
      </w:divBdr>
      <w:divsChild>
        <w:div w:id="1763380965">
          <w:marLeft w:val="0"/>
          <w:marRight w:val="0"/>
          <w:marTop w:val="0"/>
          <w:marBottom w:val="0"/>
          <w:divBdr>
            <w:top w:val="none" w:sz="0" w:space="0" w:color="auto"/>
            <w:left w:val="none" w:sz="0" w:space="0" w:color="auto"/>
            <w:bottom w:val="none" w:sz="0" w:space="0" w:color="auto"/>
            <w:right w:val="none" w:sz="0" w:space="0" w:color="auto"/>
          </w:divBdr>
          <w:divsChild>
            <w:div w:id="596789873">
              <w:marLeft w:val="0"/>
              <w:marRight w:val="0"/>
              <w:marTop w:val="0"/>
              <w:marBottom w:val="0"/>
              <w:divBdr>
                <w:top w:val="none" w:sz="0" w:space="0" w:color="auto"/>
                <w:left w:val="none" w:sz="0" w:space="0" w:color="auto"/>
                <w:bottom w:val="none" w:sz="0" w:space="0" w:color="auto"/>
                <w:right w:val="none" w:sz="0" w:space="0" w:color="auto"/>
              </w:divBdr>
              <w:divsChild>
                <w:div w:id="54259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55720">
      <w:bodyDiv w:val="1"/>
      <w:marLeft w:val="0"/>
      <w:marRight w:val="0"/>
      <w:marTop w:val="0"/>
      <w:marBottom w:val="0"/>
      <w:divBdr>
        <w:top w:val="none" w:sz="0" w:space="0" w:color="auto"/>
        <w:left w:val="none" w:sz="0" w:space="0" w:color="auto"/>
        <w:bottom w:val="none" w:sz="0" w:space="0" w:color="auto"/>
        <w:right w:val="none" w:sz="0" w:space="0" w:color="auto"/>
      </w:divBdr>
      <w:divsChild>
        <w:div w:id="579683913">
          <w:marLeft w:val="0"/>
          <w:marRight w:val="0"/>
          <w:marTop w:val="0"/>
          <w:marBottom w:val="0"/>
          <w:divBdr>
            <w:top w:val="none" w:sz="0" w:space="0" w:color="auto"/>
            <w:left w:val="none" w:sz="0" w:space="0" w:color="auto"/>
            <w:bottom w:val="none" w:sz="0" w:space="0" w:color="auto"/>
            <w:right w:val="none" w:sz="0" w:space="0" w:color="auto"/>
          </w:divBdr>
          <w:divsChild>
            <w:div w:id="2069038121">
              <w:marLeft w:val="0"/>
              <w:marRight w:val="0"/>
              <w:marTop w:val="0"/>
              <w:marBottom w:val="0"/>
              <w:divBdr>
                <w:top w:val="none" w:sz="0" w:space="0" w:color="auto"/>
                <w:left w:val="none" w:sz="0" w:space="0" w:color="auto"/>
                <w:bottom w:val="none" w:sz="0" w:space="0" w:color="auto"/>
                <w:right w:val="none" w:sz="0" w:space="0" w:color="auto"/>
              </w:divBdr>
              <w:divsChild>
                <w:div w:id="19710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17597">
      <w:bodyDiv w:val="1"/>
      <w:marLeft w:val="0"/>
      <w:marRight w:val="0"/>
      <w:marTop w:val="0"/>
      <w:marBottom w:val="0"/>
      <w:divBdr>
        <w:top w:val="none" w:sz="0" w:space="0" w:color="auto"/>
        <w:left w:val="none" w:sz="0" w:space="0" w:color="auto"/>
        <w:bottom w:val="none" w:sz="0" w:space="0" w:color="auto"/>
        <w:right w:val="none" w:sz="0" w:space="0" w:color="auto"/>
      </w:divBdr>
      <w:divsChild>
        <w:div w:id="321390800">
          <w:marLeft w:val="0"/>
          <w:marRight w:val="0"/>
          <w:marTop w:val="0"/>
          <w:marBottom w:val="0"/>
          <w:divBdr>
            <w:top w:val="none" w:sz="0" w:space="0" w:color="auto"/>
            <w:left w:val="none" w:sz="0" w:space="0" w:color="auto"/>
            <w:bottom w:val="none" w:sz="0" w:space="0" w:color="auto"/>
            <w:right w:val="none" w:sz="0" w:space="0" w:color="auto"/>
          </w:divBdr>
          <w:divsChild>
            <w:div w:id="1942294673">
              <w:marLeft w:val="0"/>
              <w:marRight w:val="0"/>
              <w:marTop w:val="0"/>
              <w:marBottom w:val="0"/>
              <w:divBdr>
                <w:top w:val="none" w:sz="0" w:space="0" w:color="auto"/>
                <w:left w:val="none" w:sz="0" w:space="0" w:color="auto"/>
                <w:bottom w:val="none" w:sz="0" w:space="0" w:color="auto"/>
                <w:right w:val="none" w:sz="0" w:space="0" w:color="auto"/>
              </w:divBdr>
              <w:divsChild>
                <w:div w:id="1299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15389">
      <w:bodyDiv w:val="1"/>
      <w:marLeft w:val="0"/>
      <w:marRight w:val="0"/>
      <w:marTop w:val="0"/>
      <w:marBottom w:val="0"/>
      <w:divBdr>
        <w:top w:val="none" w:sz="0" w:space="0" w:color="auto"/>
        <w:left w:val="none" w:sz="0" w:space="0" w:color="auto"/>
        <w:bottom w:val="none" w:sz="0" w:space="0" w:color="auto"/>
        <w:right w:val="none" w:sz="0" w:space="0" w:color="auto"/>
      </w:divBdr>
      <w:divsChild>
        <w:div w:id="2042827074">
          <w:marLeft w:val="0"/>
          <w:marRight w:val="0"/>
          <w:marTop w:val="0"/>
          <w:marBottom w:val="0"/>
          <w:divBdr>
            <w:top w:val="none" w:sz="0" w:space="0" w:color="auto"/>
            <w:left w:val="none" w:sz="0" w:space="0" w:color="auto"/>
            <w:bottom w:val="none" w:sz="0" w:space="0" w:color="auto"/>
            <w:right w:val="none" w:sz="0" w:space="0" w:color="auto"/>
          </w:divBdr>
          <w:divsChild>
            <w:div w:id="1509097982">
              <w:marLeft w:val="0"/>
              <w:marRight w:val="0"/>
              <w:marTop w:val="0"/>
              <w:marBottom w:val="0"/>
              <w:divBdr>
                <w:top w:val="none" w:sz="0" w:space="0" w:color="auto"/>
                <w:left w:val="none" w:sz="0" w:space="0" w:color="auto"/>
                <w:bottom w:val="none" w:sz="0" w:space="0" w:color="auto"/>
                <w:right w:val="none" w:sz="0" w:space="0" w:color="auto"/>
              </w:divBdr>
              <w:divsChild>
                <w:div w:id="184354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2235">
      <w:bodyDiv w:val="1"/>
      <w:marLeft w:val="0"/>
      <w:marRight w:val="0"/>
      <w:marTop w:val="0"/>
      <w:marBottom w:val="0"/>
      <w:divBdr>
        <w:top w:val="none" w:sz="0" w:space="0" w:color="auto"/>
        <w:left w:val="none" w:sz="0" w:space="0" w:color="auto"/>
        <w:bottom w:val="none" w:sz="0" w:space="0" w:color="auto"/>
        <w:right w:val="none" w:sz="0" w:space="0" w:color="auto"/>
      </w:divBdr>
      <w:divsChild>
        <w:div w:id="1181361545">
          <w:marLeft w:val="0"/>
          <w:marRight w:val="0"/>
          <w:marTop w:val="0"/>
          <w:marBottom w:val="0"/>
          <w:divBdr>
            <w:top w:val="none" w:sz="0" w:space="0" w:color="auto"/>
            <w:left w:val="none" w:sz="0" w:space="0" w:color="auto"/>
            <w:bottom w:val="none" w:sz="0" w:space="0" w:color="auto"/>
            <w:right w:val="none" w:sz="0" w:space="0" w:color="auto"/>
          </w:divBdr>
          <w:divsChild>
            <w:div w:id="1689865520">
              <w:marLeft w:val="0"/>
              <w:marRight w:val="0"/>
              <w:marTop w:val="0"/>
              <w:marBottom w:val="0"/>
              <w:divBdr>
                <w:top w:val="none" w:sz="0" w:space="0" w:color="auto"/>
                <w:left w:val="none" w:sz="0" w:space="0" w:color="auto"/>
                <w:bottom w:val="none" w:sz="0" w:space="0" w:color="auto"/>
                <w:right w:val="none" w:sz="0" w:space="0" w:color="auto"/>
              </w:divBdr>
              <w:divsChild>
                <w:div w:id="43309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4305">
      <w:bodyDiv w:val="1"/>
      <w:marLeft w:val="0"/>
      <w:marRight w:val="0"/>
      <w:marTop w:val="0"/>
      <w:marBottom w:val="0"/>
      <w:divBdr>
        <w:top w:val="none" w:sz="0" w:space="0" w:color="auto"/>
        <w:left w:val="none" w:sz="0" w:space="0" w:color="auto"/>
        <w:bottom w:val="none" w:sz="0" w:space="0" w:color="auto"/>
        <w:right w:val="none" w:sz="0" w:space="0" w:color="auto"/>
      </w:divBdr>
      <w:divsChild>
        <w:div w:id="249315039">
          <w:marLeft w:val="0"/>
          <w:marRight w:val="0"/>
          <w:marTop w:val="0"/>
          <w:marBottom w:val="0"/>
          <w:divBdr>
            <w:top w:val="none" w:sz="0" w:space="0" w:color="auto"/>
            <w:left w:val="none" w:sz="0" w:space="0" w:color="auto"/>
            <w:bottom w:val="none" w:sz="0" w:space="0" w:color="auto"/>
            <w:right w:val="none" w:sz="0" w:space="0" w:color="auto"/>
          </w:divBdr>
          <w:divsChild>
            <w:div w:id="229968483">
              <w:marLeft w:val="0"/>
              <w:marRight w:val="0"/>
              <w:marTop w:val="0"/>
              <w:marBottom w:val="0"/>
              <w:divBdr>
                <w:top w:val="none" w:sz="0" w:space="0" w:color="auto"/>
                <w:left w:val="none" w:sz="0" w:space="0" w:color="auto"/>
                <w:bottom w:val="none" w:sz="0" w:space="0" w:color="auto"/>
                <w:right w:val="none" w:sz="0" w:space="0" w:color="auto"/>
              </w:divBdr>
              <w:divsChild>
                <w:div w:id="1690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78442">
      <w:bodyDiv w:val="1"/>
      <w:marLeft w:val="0"/>
      <w:marRight w:val="0"/>
      <w:marTop w:val="0"/>
      <w:marBottom w:val="0"/>
      <w:divBdr>
        <w:top w:val="none" w:sz="0" w:space="0" w:color="auto"/>
        <w:left w:val="none" w:sz="0" w:space="0" w:color="auto"/>
        <w:bottom w:val="none" w:sz="0" w:space="0" w:color="auto"/>
        <w:right w:val="none" w:sz="0" w:space="0" w:color="auto"/>
      </w:divBdr>
      <w:divsChild>
        <w:div w:id="1621915127">
          <w:marLeft w:val="0"/>
          <w:marRight w:val="0"/>
          <w:marTop w:val="0"/>
          <w:marBottom w:val="0"/>
          <w:divBdr>
            <w:top w:val="none" w:sz="0" w:space="0" w:color="auto"/>
            <w:left w:val="none" w:sz="0" w:space="0" w:color="auto"/>
            <w:bottom w:val="none" w:sz="0" w:space="0" w:color="auto"/>
            <w:right w:val="none" w:sz="0" w:space="0" w:color="auto"/>
          </w:divBdr>
          <w:divsChild>
            <w:div w:id="2092197120">
              <w:marLeft w:val="0"/>
              <w:marRight w:val="0"/>
              <w:marTop w:val="0"/>
              <w:marBottom w:val="0"/>
              <w:divBdr>
                <w:top w:val="none" w:sz="0" w:space="0" w:color="auto"/>
                <w:left w:val="none" w:sz="0" w:space="0" w:color="auto"/>
                <w:bottom w:val="none" w:sz="0" w:space="0" w:color="auto"/>
                <w:right w:val="none" w:sz="0" w:space="0" w:color="auto"/>
              </w:divBdr>
              <w:divsChild>
                <w:div w:id="157732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191636">
      <w:bodyDiv w:val="1"/>
      <w:marLeft w:val="0"/>
      <w:marRight w:val="0"/>
      <w:marTop w:val="0"/>
      <w:marBottom w:val="0"/>
      <w:divBdr>
        <w:top w:val="none" w:sz="0" w:space="0" w:color="auto"/>
        <w:left w:val="none" w:sz="0" w:space="0" w:color="auto"/>
        <w:bottom w:val="none" w:sz="0" w:space="0" w:color="auto"/>
        <w:right w:val="none" w:sz="0" w:space="0" w:color="auto"/>
      </w:divBdr>
      <w:divsChild>
        <w:div w:id="341590702">
          <w:marLeft w:val="0"/>
          <w:marRight w:val="0"/>
          <w:marTop w:val="0"/>
          <w:marBottom w:val="0"/>
          <w:divBdr>
            <w:top w:val="none" w:sz="0" w:space="0" w:color="auto"/>
            <w:left w:val="none" w:sz="0" w:space="0" w:color="auto"/>
            <w:bottom w:val="none" w:sz="0" w:space="0" w:color="auto"/>
            <w:right w:val="none" w:sz="0" w:space="0" w:color="auto"/>
          </w:divBdr>
          <w:divsChild>
            <w:div w:id="790325676">
              <w:marLeft w:val="0"/>
              <w:marRight w:val="0"/>
              <w:marTop w:val="0"/>
              <w:marBottom w:val="0"/>
              <w:divBdr>
                <w:top w:val="none" w:sz="0" w:space="0" w:color="auto"/>
                <w:left w:val="none" w:sz="0" w:space="0" w:color="auto"/>
                <w:bottom w:val="none" w:sz="0" w:space="0" w:color="auto"/>
                <w:right w:val="none" w:sz="0" w:space="0" w:color="auto"/>
              </w:divBdr>
              <w:divsChild>
                <w:div w:id="995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064488">
      <w:bodyDiv w:val="1"/>
      <w:marLeft w:val="0"/>
      <w:marRight w:val="0"/>
      <w:marTop w:val="0"/>
      <w:marBottom w:val="0"/>
      <w:divBdr>
        <w:top w:val="none" w:sz="0" w:space="0" w:color="auto"/>
        <w:left w:val="none" w:sz="0" w:space="0" w:color="auto"/>
        <w:bottom w:val="none" w:sz="0" w:space="0" w:color="auto"/>
        <w:right w:val="none" w:sz="0" w:space="0" w:color="auto"/>
      </w:divBdr>
      <w:divsChild>
        <w:div w:id="1694380727">
          <w:marLeft w:val="0"/>
          <w:marRight w:val="0"/>
          <w:marTop w:val="0"/>
          <w:marBottom w:val="0"/>
          <w:divBdr>
            <w:top w:val="none" w:sz="0" w:space="0" w:color="auto"/>
            <w:left w:val="none" w:sz="0" w:space="0" w:color="auto"/>
            <w:bottom w:val="none" w:sz="0" w:space="0" w:color="auto"/>
            <w:right w:val="none" w:sz="0" w:space="0" w:color="auto"/>
          </w:divBdr>
          <w:divsChild>
            <w:div w:id="2128427277">
              <w:marLeft w:val="0"/>
              <w:marRight w:val="0"/>
              <w:marTop w:val="0"/>
              <w:marBottom w:val="0"/>
              <w:divBdr>
                <w:top w:val="none" w:sz="0" w:space="0" w:color="auto"/>
                <w:left w:val="none" w:sz="0" w:space="0" w:color="auto"/>
                <w:bottom w:val="none" w:sz="0" w:space="0" w:color="auto"/>
                <w:right w:val="none" w:sz="0" w:space="0" w:color="auto"/>
              </w:divBdr>
              <w:divsChild>
                <w:div w:id="304244927">
                  <w:marLeft w:val="0"/>
                  <w:marRight w:val="0"/>
                  <w:marTop w:val="0"/>
                  <w:marBottom w:val="0"/>
                  <w:divBdr>
                    <w:top w:val="none" w:sz="0" w:space="0" w:color="auto"/>
                    <w:left w:val="none" w:sz="0" w:space="0" w:color="auto"/>
                    <w:bottom w:val="none" w:sz="0" w:space="0" w:color="auto"/>
                    <w:right w:val="none" w:sz="0" w:space="0" w:color="auto"/>
                  </w:divBdr>
                </w:div>
              </w:divsChild>
            </w:div>
            <w:div w:id="281498282">
              <w:marLeft w:val="0"/>
              <w:marRight w:val="0"/>
              <w:marTop w:val="0"/>
              <w:marBottom w:val="0"/>
              <w:divBdr>
                <w:top w:val="none" w:sz="0" w:space="0" w:color="auto"/>
                <w:left w:val="none" w:sz="0" w:space="0" w:color="auto"/>
                <w:bottom w:val="none" w:sz="0" w:space="0" w:color="auto"/>
                <w:right w:val="none" w:sz="0" w:space="0" w:color="auto"/>
              </w:divBdr>
              <w:divsChild>
                <w:div w:id="992828303">
                  <w:marLeft w:val="0"/>
                  <w:marRight w:val="0"/>
                  <w:marTop w:val="0"/>
                  <w:marBottom w:val="0"/>
                  <w:divBdr>
                    <w:top w:val="none" w:sz="0" w:space="0" w:color="auto"/>
                    <w:left w:val="none" w:sz="0" w:space="0" w:color="auto"/>
                    <w:bottom w:val="none" w:sz="0" w:space="0" w:color="auto"/>
                    <w:right w:val="none" w:sz="0" w:space="0" w:color="auto"/>
                  </w:divBdr>
                </w:div>
              </w:divsChild>
            </w:div>
            <w:div w:id="252594688">
              <w:marLeft w:val="0"/>
              <w:marRight w:val="0"/>
              <w:marTop w:val="0"/>
              <w:marBottom w:val="0"/>
              <w:divBdr>
                <w:top w:val="none" w:sz="0" w:space="0" w:color="auto"/>
                <w:left w:val="none" w:sz="0" w:space="0" w:color="auto"/>
                <w:bottom w:val="none" w:sz="0" w:space="0" w:color="auto"/>
                <w:right w:val="none" w:sz="0" w:space="0" w:color="auto"/>
              </w:divBdr>
              <w:divsChild>
                <w:div w:id="1441948326">
                  <w:marLeft w:val="0"/>
                  <w:marRight w:val="0"/>
                  <w:marTop w:val="0"/>
                  <w:marBottom w:val="0"/>
                  <w:divBdr>
                    <w:top w:val="none" w:sz="0" w:space="0" w:color="auto"/>
                    <w:left w:val="none" w:sz="0" w:space="0" w:color="auto"/>
                    <w:bottom w:val="none" w:sz="0" w:space="0" w:color="auto"/>
                    <w:right w:val="none" w:sz="0" w:space="0" w:color="auto"/>
                  </w:divBdr>
                </w:div>
              </w:divsChild>
            </w:div>
            <w:div w:id="699360407">
              <w:marLeft w:val="0"/>
              <w:marRight w:val="0"/>
              <w:marTop w:val="0"/>
              <w:marBottom w:val="0"/>
              <w:divBdr>
                <w:top w:val="none" w:sz="0" w:space="0" w:color="auto"/>
                <w:left w:val="none" w:sz="0" w:space="0" w:color="auto"/>
                <w:bottom w:val="none" w:sz="0" w:space="0" w:color="auto"/>
                <w:right w:val="none" w:sz="0" w:space="0" w:color="auto"/>
              </w:divBdr>
              <w:divsChild>
                <w:div w:id="1801074584">
                  <w:marLeft w:val="0"/>
                  <w:marRight w:val="0"/>
                  <w:marTop w:val="0"/>
                  <w:marBottom w:val="0"/>
                  <w:divBdr>
                    <w:top w:val="none" w:sz="0" w:space="0" w:color="auto"/>
                    <w:left w:val="none" w:sz="0" w:space="0" w:color="auto"/>
                    <w:bottom w:val="none" w:sz="0" w:space="0" w:color="auto"/>
                    <w:right w:val="none" w:sz="0" w:space="0" w:color="auto"/>
                  </w:divBdr>
                </w:div>
                <w:div w:id="1467970282">
                  <w:marLeft w:val="0"/>
                  <w:marRight w:val="0"/>
                  <w:marTop w:val="0"/>
                  <w:marBottom w:val="0"/>
                  <w:divBdr>
                    <w:top w:val="none" w:sz="0" w:space="0" w:color="auto"/>
                    <w:left w:val="none" w:sz="0" w:space="0" w:color="auto"/>
                    <w:bottom w:val="none" w:sz="0" w:space="0" w:color="auto"/>
                    <w:right w:val="none" w:sz="0" w:space="0" w:color="auto"/>
                  </w:divBdr>
                </w:div>
              </w:divsChild>
            </w:div>
            <w:div w:id="2010669702">
              <w:marLeft w:val="0"/>
              <w:marRight w:val="0"/>
              <w:marTop w:val="0"/>
              <w:marBottom w:val="0"/>
              <w:divBdr>
                <w:top w:val="none" w:sz="0" w:space="0" w:color="auto"/>
                <w:left w:val="none" w:sz="0" w:space="0" w:color="auto"/>
                <w:bottom w:val="none" w:sz="0" w:space="0" w:color="auto"/>
                <w:right w:val="none" w:sz="0" w:space="0" w:color="auto"/>
              </w:divBdr>
              <w:divsChild>
                <w:div w:id="4468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995064">
      <w:bodyDiv w:val="1"/>
      <w:marLeft w:val="0"/>
      <w:marRight w:val="0"/>
      <w:marTop w:val="0"/>
      <w:marBottom w:val="0"/>
      <w:divBdr>
        <w:top w:val="none" w:sz="0" w:space="0" w:color="auto"/>
        <w:left w:val="none" w:sz="0" w:space="0" w:color="auto"/>
        <w:bottom w:val="none" w:sz="0" w:space="0" w:color="auto"/>
        <w:right w:val="none" w:sz="0" w:space="0" w:color="auto"/>
      </w:divBdr>
    </w:div>
    <w:div w:id="1071076554">
      <w:bodyDiv w:val="1"/>
      <w:marLeft w:val="0"/>
      <w:marRight w:val="0"/>
      <w:marTop w:val="0"/>
      <w:marBottom w:val="0"/>
      <w:divBdr>
        <w:top w:val="none" w:sz="0" w:space="0" w:color="auto"/>
        <w:left w:val="none" w:sz="0" w:space="0" w:color="auto"/>
        <w:bottom w:val="none" w:sz="0" w:space="0" w:color="auto"/>
        <w:right w:val="none" w:sz="0" w:space="0" w:color="auto"/>
      </w:divBdr>
      <w:divsChild>
        <w:div w:id="978606868">
          <w:marLeft w:val="0"/>
          <w:marRight w:val="0"/>
          <w:marTop w:val="0"/>
          <w:marBottom w:val="0"/>
          <w:divBdr>
            <w:top w:val="none" w:sz="0" w:space="0" w:color="auto"/>
            <w:left w:val="none" w:sz="0" w:space="0" w:color="auto"/>
            <w:bottom w:val="none" w:sz="0" w:space="0" w:color="auto"/>
            <w:right w:val="none" w:sz="0" w:space="0" w:color="auto"/>
          </w:divBdr>
          <w:divsChild>
            <w:div w:id="1823933055">
              <w:marLeft w:val="0"/>
              <w:marRight w:val="0"/>
              <w:marTop w:val="0"/>
              <w:marBottom w:val="0"/>
              <w:divBdr>
                <w:top w:val="none" w:sz="0" w:space="0" w:color="auto"/>
                <w:left w:val="none" w:sz="0" w:space="0" w:color="auto"/>
                <w:bottom w:val="none" w:sz="0" w:space="0" w:color="auto"/>
                <w:right w:val="none" w:sz="0" w:space="0" w:color="auto"/>
              </w:divBdr>
              <w:divsChild>
                <w:div w:id="66894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22926">
      <w:bodyDiv w:val="1"/>
      <w:marLeft w:val="0"/>
      <w:marRight w:val="0"/>
      <w:marTop w:val="0"/>
      <w:marBottom w:val="0"/>
      <w:divBdr>
        <w:top w:val="none" w:sz="0" w:space="0" w:color="auto"/>
        <w:left w:val="none" w:sz="0" w:space="0" w:color="auto"/>
        <w:bottom w:val="none" w:sz="0" w:space="0" w:color="auto"/>
        <w:right w:val="none" w:sz="0" w:space="0" w:color="auto"/>
      </w:divBdr>
      <w:divsChild>
        <w:div w:id="558520789">
          <w:marLeft w:val="0"/>
          <w:marRight w:val="0"/>
          <w:marTop w:val="0"/>
          <w:marBottom w:val="0"/>
          <w:divBdr>
            <w:top w:val="none" w:sz="0" w:space="0" w:color="auto"/>
            <w:left w:val="none" w:sz="0" w:space="0" w:color="auto"/>
            <w:bottom w:val="none" w:sz="0" w:space="0" w:color="auto"/>
            <w:right w:val="none" w:sz="0" w:space="0" w:color="auto"/>
          </w:divBdr>
          <w:divsChild>
            <w:div w:id="843739772">
              <w:marLeft w:val="0"/>
              <w:marRight w:val="0"/>
              <w:marTop w:val="0"/>
              <w:marBottom w:val="0"/>
              <w:divBdr>
                <w:top w:val="none" w:sz="0" w:space="0" w:color="auto"/>
                <w:left w:val="none" w:sz="0" w:space="0" w:color="auto"/>
                <w:bottom w:val="none" w:sz="0" w:space="0" w:color="auto"/>
                <w:right w:val="none" w:sz="0" w:space="0" w:color="auto"/>
              </w:divBdr>
              <w:divsChild>
                <w:div w:id="166431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032270">
      <w:bodyDiv w:val="1"/>
      <w:marLeft w:val="0"/>
      <w:marRight w:val="0"/>
      <w:marTop w:val="0"/>
      <w:marBottom w:val="0"/>
      <w:divBdr>
        <w:top w:val="none" w:sz="0" w:space="0" w:color="auto"/>
        <w:left w:val="none" w:sz="0" w:space="0" w:color="auto"/>
        <w:bottom w:val="none" w:sz="0" w:space="0" w:color="auto"/>
        <w:right w:val="none" w:sz="0" w:space="0" w:color="auto"/>
      </w:divBdr>
      <w:divsChild>
        <w:div w:id="1056320090">
          <w:marLeft w:val="0"/>
          <w:marRight w:val="0"/>
          <w:marTop w:val="0"/>
          <w:marBottom w:val="0"/>
          <w:divBdr>
            <w:top w:val="none" w:sz="0" w:space="0" w:color="auto"/>
            <w:left w:val="none" w:sz="0" w:space="0" w:color="auto"/>
            <w:bottom w:val="none" w:sz="0" w:space="0" w:color="auto"/>
            <w:right w:val="none" w:sz="0" w:space="0" w:color="auto"/>
          </w:divBdr>
          <w:divsChild>
            <w:div w:id="331026038">
              <w:marLeft w:val="0"/>
              <w:marRight w:val="0"/>
              <w:marTop w:val="0"/>
              <w:marBottom w:val="0"/>
              <w:divBdr>
                <w:top w:val="none" w:sz="0" w:space="0" w:color="auto"/>
                <w:left w:val="none" w:sz="0" w:space="0" w:color="auto"/>
                <w:bottom w:val="none" w:sz="0" w:space="0" w:color="auto"/>
                <w:right w:val="none" w:sz="0" w:space="0" w:color="auto"/>
              </w:divBdr>
              <w:divsChild>
                <w:div w:id="1286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8563">
      <w:bodyDiv w:val="1"/>
      <w:marLeft w:val="0"/>
      <w:marRight w:val="0"/>
      <w:marTop w:val="0"/>
      <w:marBottom w:val="0"/>
      <w:divBdr>
        <w:top w:val="none" w:sz="0" w:space="0" w:color="auto"/>
        <w:left w:val="none" w:sz="0" w:space="0" w:color="auto"/>
        <w:bottom w:val="none" w:sz="0" w:space="0" w:color="auto"/>
        <w:right w:val="none" w:sz="0" w:space="0" w:color="auto"/>
      </w:divBdr>
      <w:divsChild>
        <w:div w:id="1542135907">
          <w:marLeft w:val="0"/>
          <w:marRight w:val="0"/>
          <w:marTop w:val="0"/>
          <w:marBottom w:val="0"/>
          <w:divBdr>
            <w:top w:val="none" w:sz="0" w:space="0" w:color="auto"/>
            <w:left w:val="none" w:sz="0" w:space="0" w:color="auto"/>
            <w:bottom w:val="none" w:sz="0" w:space="0" w:color="auto"/>
            <w:right w:val="none" w:sz="0" w:space="0" w:color="auto"/>
          </w:divBdr>
          <w:divsChild>
            <w:div w:id="753942945">
              <w:marLeft w:val="0"/>
              <w:marRight w:val="0"/>
              <w:marTop w:val="0"/>
              <w:marBottom w:val="0"/>
              <w:divBdr>
                <w:top w:val="none" w:sz="0" w:space="0" w:color="auto"/>
                <w:left w:val="none" w:sz="0" w:space="0" w:color="auto"/>
                <w:bottom w:val="none" w:sz="0" w:space="0" w:color="auto"/>
                <w:right w:val="none" w:sz="0" w:space="0" w:color="auto"/>
              </w:divBdr>
              <w:divsChild>
                <w:div w:id="182689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maryville.edu/blog/5-important-regulations-in-united-states-healthcare/" TargetMode="External"/><Relationship Id="rId3" Type="http://schemas.openxmlformats.org/officeDocument/2006/relationships/styles" Target="styles.xml"/><Relationship Id="rId7" Type="http://schemas.openxmlformats.org/officeDocument/2006/relationships/hyperlink" Target="mailto:HealthNetIncemergency@HealthNetIn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626EE-28D8-F84F-80FD-0E2551AB7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5884</Words>
  <Characters>31894</Characters>
  <Application>Microsoft Office Word</Application>
  <DocSecurity>0</DocSecurity>
  <Lines>885</Lines>
  <Paragraphs>497</Paragraphs>
  <ScaleCrop>false</ScaleCrop>
  <HeadingPairs>
    <vt:vector size="2" baseType="variant">
      <vt:variant>
        <vt:lpstr>Title</vt:lpstr>
      </vt:variant>
      <vt:variant>
        <vt:i4>1</vt:i4>
      </vt:variant>
    </vt:vector>
  </HeadingPairs>
  <TitlesOfParts>
    <vt:vector size="1" baseType="lpstr">
      <vt:lpstr>Health Network Inc.</vt:lpstr>
    </vt:vector>
  </TitlesOfParts>
  <Company>Health Network Inc. – IT Security Intern</Company>
  <LinksUpToDate>false</LinksUpToDate>
  <CharactersWithSpaces>37281</CharactersWithSpaces>
  <SharedDoc>false</SharedDoc>
  <HLinks>
    <vt:vector size="306" baseType="variant">
      <vt:variant>
        <vt:i4>6815791</vt:i4>
      </vt:variant>
      <vt:variant>
        <vt:i4>300</vt:i4>
      </vt:variant>
      <vt:variant>
        <vt:i4>0</vt:i4>
      </vt:variant>
      <vt:variant>
        <vt:i4>5</vt:i4>
      </vt:variant>
      <vt:variant>
        <vt:lpwstr>https://online.maryville.edu/blog/5-important-regulations-in-united-states-healthcare/</vt:lpwstr>
      </vt:variant>
      <vt:variant>
        <vt:lpwstr/>
      </vt:variant>
      <vt:variant>
        <vt:i4>5439600</vt:i4>
      </vt:variant>
      <vt:variant>
        <vt:i4>297</vt:i4>
      </vt:variant>
      <vt:variant>
        <vt:i4>0</vt:i4>
      </vt:variant>
      <vt:variant>
        <vt:i4>5</vt:i4>
      </vt:variant>
      <vt:variant>
        <vt:lpwstr>mailto:HealthNetIncemergency@HealthNetInc.com</vt:lpwstr>
      </vt:variant>
      <vt:variant>
        <vt:lpwstr/>
      </vt:variant>
      <vt:variant>
        <vt:i4>1310770</vt:i4>
      </vt:variant>
      <vt:variant>
        <vt:i4>290</vt:i4>
      </vt:variant>
      <vt:variant>
        <vt:i4>0</vt:i4>
      </vt:variant>
      <vt:variant>
        <vt:i4>5</vt:i4>
      </vt:variant>
      <vt:variant>
        <vt:lpwstr/>
      </vt:variant>
      <vt:variant>
        <vt:lpwstr>_Toc149736961</vt:lpwstr>
      </vt:variant>
      <vt:variant>
        <vt:i4>1310770</vt:i4>
      </vt:variant>
      <vt:variant>
        <vt:i4>284</vt:i4>
      </vt:variant>
      <vt:variant>
        <vt:i4>0</vt:i4>
      </vt:variant>
      <vt:variant>
        <vt:i4>5</vt:i4>
      </vt:variant>
      <vt:variant>
        <vt:lpwstr/>
      </vt:variant>
      <vt:variant>
        <vt:lpwstr>_Toc149736960</vt:lpwstr>
      </vt:variant>
      <vt:variant>
        <vt:i4>1507378</vt:i4>
      </vt:variant>
      <vt:variant>
        <vt:i4>278</vt:i4>
      </vt:variant>
      <vt:variant>
        <vt:i4>0</vt:i4>
      </vt:variant>
      <vt:variant>
        <vt:i4>5</vt:i4>
      </vt:variant>
      <vt:variant>
        <vt:lpwstr/>
      </vt:variant>
      <vt:variant>
        <vt:lpwstr>_Toc149736959</vt:lpwstr>
      </vt:variant>
      <vt:variant>
        <vt:i4>1507378</vt:i4>
      </vt:variant>
      <vt:variant>
        <vt:i4>272</vt:i4>
      </vt:variant>
      <vt:variant>
        <vt:i4>0</vt:i4>
      </vt:variant>
      <vt:variant>
        <vt:i4>5</vt:i4>
      </vt:variant>
      <vt:variant>
        <vt:lpwstr/>
      </vt:variant>
      <vt:variant>
        <vt:lpwstr>_Toc149736958</vt:lpwstr>
      </vt:variant>
      <vt:variant>
        <vt:i4>1507378</vt:i4>
      </vt:variant>
      <vt:variant>
        <vt:i4>266</vt:i4>
      </vt:variant>
      <vt:variant>
        <vt:i4>0</vt:i4>
      </vt:variant>
      <vt:variant>
        <vt:i4>5</vt:i4>
      </vt:variant>
      <vt:variant>
        <vt:lpwstr/>
      </vt:variant>
      <vt:variant>
        <vt:lpwstr>_Toc149736957</vt:lpwstr>
      </vt:variant>
      <vt:variant>
        <vt:i4>1507378</vt:i4>
      </vt:variant>
      <vt:variant>
        <vt:i4>260</vt:i4>
      </vt:variant>
      <vt:variant>
        <vt:i4>0</vt:i4>
      </vt:variant>
      <vt:variant>
        <vt:i4>5</vt:i4>
      </vt:variant>
      <vt:variant>
        <vt:lpwstr/>
      </vt:variant>
      <vt:variant>
        <vt:lpwstr>_Toc149736956</vt:lpwstr>
      </vt:variant>
      <vt:variant>
        <vt:i4>1507378</vt:i4>
      </vt:variant>
      <vt:variant>
        <vt:i4>254</vt:i4>
      </vt:variant>
      <vt:variant>
        <vt:i4>0</vt:i4>
      </vt:variant>
      <vt:variant>
        <vt:i4>5</vt:i4>
      </vt:variant>
      <vt:variant>
        <vt:lpwstr/>
      </vt:variant>
      <vt:variant>
        <vt:lpwstr>_Toc149736955</vt:lpwstr>
      </vt:variant>
      <vt:variant>
        <vt:i4>1507378</vt:i4>
      </vt:variant>
      <vt:variant>
        <vt:i4>248</vt:i4>
      </vt:variant>
      <vt:variant>
        <vt:i4>0</vt:i4>
      </vt:variant>
      <vt:variant>
        <vt:i4>5</vt:i4>
      </vt:variant>
      <vt:variant>
        <vt:lpwstr/>
      </vt:variant>
      <vt:variant>
        <vt:lpwstr>_Toc149736954</vt:lpwstr>
      </vt:variant>
      <vt:variant>
        <vt:i4>1507378</vt:i4>
      </vt:variant>
      <vt:variant>
        <vt:i4>242</vt:i4>
      </vt:variant>
      <vt:variant>
        <vt:i4>0</vt:i4>
      </vt:variant>
      <vt:variant>
        <vt:i4>5</vt:i4>
      </vt:variant>
      <vt:variant>
        <vt:lpwstr/>
      </vt:variant>
      <vt:variant>
        <vt:lpwstr>_Toc149736953</vt:lpwstr>
      </vt:variant>
      <vt:variant>
        <vt:i4>1507378</vt:i4>
      </vt:variant>
      <vt:variant>
        <vt:i4>236</vt:i4>
      </vt:variant>
      <vt:variant>
        <vt:i4>0</vt:i4>
      </vt:variant>
      <vt:variant>
        <vt:i4>5</vt:i4>
      </vt:variant>
      <vt:variant>
        <vt:lpwstr/>
      </vt:variant>
      <vt:variant>
        <vt:lpwstr>_Toc149736952</vt:lpwstr>
      </vt:variant>
      <vt:variant>
        <vt:i4>1507378</vt:i4>
      </vt:variant>
      <vt:variant>
        <vt:i4>230</vt:i4>
      </vt:variant>
      <vt:variant>
        <vt:i4>0</vt:i4>
      </vt:variant>
      <vt:variant>
        <vt:i4>5</vt:i4>
      </vt:variant>
      <vt:variant>
        <vt:lpwstr/>
      </vt:variant>
      <vt:variant>
        <vt:lpwstr>_Toc149736951</vt:lpwstr>
      </vt:variant>
      <vt:variant>
        <vt:i4>1507378</vt:i4>
      </vt:variant>
      <vt:variant>
        <vt:i4>224</vt:i4>
      </vt:variant>
      <vt:variant>
        <vt:i4>0</vt:i4>
      </vt:variant>
      <vt:variant>
        <vt:i4>5</vt:i4>
      </vt:variant>
      <vt:variant>
        <vt:lpwstr/>
      </vt:variant>
      <vt:variant>
        <vt:lpwstr>_Toc149736950</vt:lpwstr>
      </vt:variant>
      <vt:variant>
        <vt:i4>1441842</vt:i4>
      </vt:variant>
      <vt:variant>
        <vt:i4>218</vt:i4>
      </vt:variant>
      <vt:variant>
        <vt:i4>0</vt:i4>
      </vt:variant>
      <vt:variant>
        <vt:i4>5</vt:i4>
      </vt:variant>
      <vt:variant>
        <vt:lpwstr/>
      </vt:variant>
      <vt:variant>
        <vt:lpwstr>_Toc149736949</vt:lpwstr>
      </vt:variant>
      <vt:variant>
        <vt:i4>1441842</vt:i4>
      </vt:variant>
      <vt:variant>
        <vt:i4>212</vt:i4>
      </vt:variant>
      <vt:variant>
        <vt:i4>0</vt:i4>
      </vt:variant>
      <vt:variant>
        <vt:i4>5</vt:i4>
      </vt:variant>
      <vt:variant>
        <vt:lpwstr/>
      </vt:variant>
      <vt:variant>
        <vt:lpwstr>_Toc149736948</vt:lpwstr>
      </vt:variant>
      <vt:variant>
        <vt:i4>1441842</vt:i4>
      </vt:variant>
      <vt:variant>
        <vt:i4>206</vt:i4>
      </vt:variant>
      <vt:variant>
        <vt:i4>0</vt:i4>
      </vt:variant>
      <vt:variant>
        <vt:i4>5</vt:i4>
      </vt:variant>
      <vt:variant>
        <vt:lpwstr/>
      </vt:variant>
      <vt:variant>
        <vt:lpwstr>_Toc149736947</vt:lpwstr>
      </vt:variant>
      <vt:variant>
        <vt:i4>1441842</vt:i4>
      </vt:variant>
      <vt:variant>
        <vt:i4>200</vt:i4>
      </vt:variant>
      <vt:variant>
        <vt:i4>0</vt:i4>
      </vt:variant>
      <vt:variant>
        <vt:i4>5</vt:i4>
      </vt:variant>
      <vt:variant>
        <vt:lpwstr/>
      </vt:variant>
      <vt:variant>
        <vt:lpwstr>_Toc149736946</vt:lpwstr>
      </vt:variant>
      <vt:variant>
        <vt:i4>1441842</vt:i4>
      </vt:variant>
      <vt:variant>
        <vt:i4>194</vt:i4>
      </vt:variant>
      <vt:variant>
        <vt:i4>0</vt:i4>
      </vt:variant>
      <vt:variant>
        <vt:i4>5</vt:i4>
      </vt:variant>
      <vt:variant>
        <vt:lpwstr/>
      </vt:variant>
      <vt:variant>
        <vt:lpwstr>_Toc149736945</vt:lpwstr>
      </vt:variant>
      <vt:variant>
        <vt:i4>1441842</vt:i4>
      </vt:variant>
      <vt:variant>
        <vt:i4>188</vt:i4>
      </vt:variant>
      <vt:variant>
        <vt:i4>0</vt:i4>
      </vt:variant>
      <vt:variant>
        <vt:i4>5</vt:i4>
      </vt:variant>
      <vt:variant>
        <vt:lpwstr/>
      </vt:variant>
      <vt:variant>
        <vt:lpwstr>_Toc149736944</vt:lpwstr>
      </vt:variant>
      <vt:variant>
        <vt:i4>1441842</vt:i4>
      </vt:variant>
      <vt:variant>
        <vt:i4>182</vt:i4>
      </vt:variant>
      <vt:variant>
        <vt:i4>0</vt:i4>
      </vt:variant>
      <vt:variant>
        <vt:i4>5</vt:i4>
      </vt:variant>
      <vt:variant>
        <vt:lpwstr/>
      </vt:variant>
      <vt:variant>
        <vt:lpwstr>_Toc149736943</vt:lpwstr>
      </vt:variant>
      <vt:variant>
        <vt:i4>1441842</vt:i4>
      </vt:variant>
      <vt:variant>
        <vt:i4>176</vt:i4>
      </vt:variant>
      <vt:variant>
        <vt:i4>0</vt:i4>
      </vt:variant>
      <vt:variant>
        <vt:i4>5</vt:i4>
      </vt:variant>
      <vt:variant>
        <vt:lpwstr/>
      </vt:variant>
      <vt:variant>
        <vt:lpwstr>_Toc149736942</vt:lpwstr>
      </vt:variant>
      <vt:variant>
        <vt:i4>1441842</vt:i4>
      </vt:variant>
      <vt:variant>
        <vt:i4>170</vt:i4>
      </vt:variant>
      <vt:variant>
        <vt:i4>0</vt:i4>
      </vt:variant>
      <vt:variant>
        <vt:i4>5</vt:i4>
      </vt:variant>
      <vt:variant>
        <vt:lpwstr/>
      </vt:variant>
      <vt:variant>
        <vt:lpwstr>_Toc149736941</vt:lpwstr>
      </vt:variant>
      <vt:variant>
        <vt:i4>1441842</vt:i4>
      </vt:variant>
      <vt:variant>
        <vt:i4>164</vt:i4>
      </vt:variant>
      <vt:variant>
        <vt:i4>0</vt:i4>
      </vt:variant>
      <vt:variant>
        <vt:i4>5</vt:i4>
      </vt:variant>
      <vt:variant>
        <vt:lpwstr/>
      </vt:variant>
      <vt:variant>
        <vt:lpwstr>_Toc149736940</vt:lpwstr>
      </vt:variant>
      <vt:variant>
        <vt:i4>1114162</vt:i4>
      </vt:variant>
      <vt:variant>
        <vt:i4>158</vt:i4>
      </vt:variant>
      <vt:variant>
        <vt:i4>0</vt:i4>
      </vt:variant>
      <vt:variant>
        <vt:i4>5</vt:i4>
      </vt:variant>
      <vt:variant>
        <vt:lpwstr/>
      </vt:variant>
      <vt:variant>
        <vt:lpwstr>_Toc149736939</vt:lpwstr>
      </vt:variant>
      <vt:variant>
        <vt:i4>1114162</vt:i4>
      </vt:variant>
      <vt:variant>
        <vt:i4>152</vt:i4>
      </vt:variant>
      <vt:variant>
        <vt:i4>0</vt:i4>
      </vt:variant>
      <vt:variant>
        <vt:i4>5</vt:i4>
      </vt:variant>
      <vt:variant>
        <vt:lpwstr/>
      </vt:variant>
      <vt:variant>
        <vt:lpwstr>_Toc149736938</vt:lpwstr>
      </vt:variant>
      <vt:variant>
        <vt:i4>1114162</vt:i4>
      </vt:variant>
      <vt:variant>
        <vt:i4>146</vt:i4>
      </vt:variant>
      <vt:variant>
        <vt:i4>0</vt:i4>
      </vt:variant>
      <vt:variant>
        <vt:i4>5</vt:i4>
      </vt:variant>
      <vt:variant>
        <vt:lpwstr/>
      </vt:variant>
      <vt:variant>
        <vt:lpwstr>_Toc149736937</vt:lpwstr>
      </vt:variant>
      <vt:variant>
        <vt:i4>1114162</vt:i4>
      </vt:variant>
      <vt:variant>
        <vt:i4>140</vt:i4>
      </vt:variant>
      <vt:variant>
        <vt:i4>0</vt:i4>
      </vt:variant>
      <vt:variant>
        <vt:i4>5</vt:i4>
      </vt:variant>
      <vt:variant>
        <vt:lpwstr/>
      </vt:variant>
      <vt:variant>
        <vt:lpwstr>_Toc149736936</vt:lpwstr>
      </vt:variant>
      <vt:variant>
        <vt:i4>1114162</vt:i4>
      </vt:variant>
      <vt:variant>
        <vt:i4>134</vt:i4>
      </vt:variant>
      <vt:variant>
        <vt:i4>0</vt:i4>
      </vt:variant>
      <vt:variant>
        <vt:i4>5</vt:i4>
      </vt:variant>
      <vt:variant>
        <vt:lpwstr/>
      </vt:variant>
      <vt:variant>
        <vt:lpwstr>_Toc149736935</vt:lpwstr>
      </vt:variant>
      <vt:variant>
        <vt:i4>1114162</vt:i4>
      </vt:variant>
      <vt:variant>
        <vt:i4>128</vt:i4>
      </vt:variant>
      <vt:variant>
        <vt:i4>0</vt:i4>
      </vt:variant>
      <vt:variant>
        <vt:i4>5</vt:i4>
      </vt:variant>
      <vt:variant>
        <vt:lpwstr/>
      </vt:variant>
      <vt:variant>
        <vt:lpwstr>_Toc149736934</vt:lpwstr>
      </vt:variant>
      <vt:variant>
        <vt:i4>1114162</vt:i4>
      </vt:variant>
      <vt:variant>
        <vt:i4>122</vt:i4>
      </vt:variant>
      <vt:variant>
        <vt:i4>0</vt:i4>
      </vt:variant>
      <vt:variant>
        <vt:i4>5</vt:i4>
      </vt:variant>
      <vt:variant>
        <vt:lpwstr/>
      </vt:variant>
      <vt:variant>
        <vt:lpwstr>_Toc149736933</vt:lpwstr>
      </vt:variant>
      <vt:variant>
        <vt:i4>1114162</vt:i4>
      </vt:variant>
      <vt:variant>
        <vt:i4>116</vt:i4>
      </vt:variant>
      <vt:variant>
        <vt:i4>0</vt:i4>
      </vt:variant>
      <vt:variant>
        <vt:i4>5</vt:i4>
      </vt:variant>
      <vt:variant>
        <vt:lpwstr/>
      </vt:variant>
      <vt:variant>
        <vt:lpwstr>_Toc149736932</vt:lpwstr>
      </vt:variant>
      <vt:variant>
        <vt:i4>1114162</vt:i4>
      </vt:variant>
      <vt:variant>
        <vt:i4>110</vt:i4>
      </vt:variant>
      <vt:variant>
        <vt:i4>0</vt:i4>
      </vt:variant>
      <vt:variant>
        <vt:i4>5</vt:i4>
      </vt:variant>
      <vt:variant>
        <vt:lpwstr/>
      </vt:variant>
      <vt:variant>
        <vt:lpwstr>_Toc149736931</vt:lpwstr>
      </vt:variant>
      <vt:variant>
        <vt:i4>1114162</vt:i4>
      </vt:variant>
      <vt:variant>
        <vt:i4>104</vt:i4>
      </vt:variant>
      <vt:variant>
        <vt:i4>0</vt:i4>
      </vt:variant>
      <vt:variant>
        <vt:i4>5</vt:i4>
      </vt:variant>
      <vt:variant>
        <vt:lpwstr/>
      </vt:variant>
      <vt:variant>
        <vt:lpwstr>_Toc149736930</vt:lpwstr>
      </vt:variant>
      <vt:variant>
        <vt:i4>1048626</vt:i4>
      </vt:variant>
      <vt:variant>
        <vt:i4>98</vt:i4>
      </vt:variant>
      <vt:variant>
        <vt:i4>0</vt:i4>
      </vt:variant>
      <vt:variant>
        <vt:i4>5</vt:i4>
      </vt:variant>
      <vt:variant>
        <vt:lpwstr/>
      </vt:variant>
      <vt:variant>
        <vt:lpwstr>_Toc149736929</vt:lpwstr>
      </vt:variant>
      <vt:variant>
        <vt:i4>1048626</vt:i4>
      </vt:variant>
      <vt:variant>
        <vt:i4>92</vt:i4>
      </vt:variant>
      <vt:variant>
        <vt:i4>0</vt:i4>
      </vt:variant>
      <vt:variant>
        <vt:i4>5</vt:i4>
      </vt:variant>
      <vt:variant>
        <vt:lpwstr/>
      </vt:variant>
      <vt:variant>
        <vt:lpwstr>_Toc149736928</vt:lpwstr>
      </vt:variant>
      <vt:variant>
        <vt:i4>1048626</vt:i4>
      </vt:variant>
      <vt:variant>
        <vt:i4>86</vt:i4>
      </vt:variant>
      <vt:variant>
        <vt:i4>0</vt:i4>
      </vt:variant>
      <vt:variant>
        <vt:i4>5</vt:i4>
      </vt:variant>
      <vt:variant>
        <vt:lpwstr/>
      </vt:variant>
      <vt:variant>
        <vt:lpwstr>_Toc149736927</vt:lpwstr>
      </vt:variant>
      <vt:variant>
        <vt:i4>1048626</vt:i4>
      </vt:variant>
      <vt:variant>
        <vt:i4>80</vt:i4>
      </vt:variant>
      <vt:variant>
        <vt:i4>0</vt:i4>
      </vt:variant>
      <vt:variant>
        <vt:i4>5</vt:i4>
      </vt:variant>
      <vt:variant>
        <vt:lpwstr/>
      </vt:variant>
      <vt:variant>
        <vt:lpwstr>_Toc149736926</vt:lpwstr>
      </vt:variant>
      <vt:variant>
        <vt:i4>1048626</vt:i4>
      </vt:variant>
      <vt:variant>
        <vt:i4>74</vt:i4>
      </vt:variant>
      <vt:variant>
        <vt:i4>0</vt:i4>
      </vt:variant>
      <vt:variant>
        <vt:i4>5</vt:i4>
      </vt:variant>
      <vt:variant>
        <vt:lpwstr/>
      </vt:variant>
      <vt:variant>
        <vt:lpwstr>_Toc149736925</vt:lpwstr>
      </vt:variant>
      <vt:variant>
        <vt:i4>1048626</vt:i4>
      </vt:variant>
      <vt:variant>
        <vt:i4>68</vt:i4>
      </vt:variant>
      <vt:variant>
        <vt:i4>0</vt:i4>
      </vt:variant>
      <vt:variant>
        <vt:i4>5</vt:i4>
      </vt:variant>
      <vt:variant>
        <vt:lpwstr/>
      </vt:variant>
      <vt:variant>
        <vt:lpwstr>_Toc149736924</vt:lpwstr>
      </vt:variant>
      <vt:variant>
        <vt:i4>1048626</vt:i4>
      </vt:variant>
      <vt:variant>
        <vt:i4>62</vt:i4>
      </vt:variant>
      <vt:variant>
        <vt:i4>0</vt:i4>
      </vt:variant>
      <vt:variant>
        <vt:i4>5</vt:i4>
      </vt:variant>
      <vt:variant>
        <vt:lpwstr/>
      </vt:variant>
      <vt:variant>
        <vt:lpwstr>_Toc149736923</vt:lpwstr>
      </vt:variant>
      <vt:variant>
        <vt:i4>1048626</vt:i4>
      </vt:variant>
      <vt:variant>
        <vt:i4>56</vt:i4>
      </vt:variant>
      <vt:variant>
        <vt:i4>0</vt:i4>
      </vt:variant>
      <vt:variant>
        <vt:i4>5</vt:i4>
      </vt:variant>
      <vt:variant>
        <vt:lpwstr/>
      </vt:variant>
      <vt:variant>
        <vt:lpwstr>_Toc149736922</vt:lpwstr>
      </vt:variant>
      <vt:variant>
        <vt:i4>1048626</vt:i4>
      </vt:variant>
      <vt:variant>
        <vt:i4>50</vt:i4>
      </vt:variant>
      <vt:variant>
        <vt:i4>0</vt:i4>
      </vt:variant>
      <vt:variant>
        <vt:i4>5</vt:i4>
      </vt:variant>
      <vt:variant>
        <vt:lpwstr/>
      </vt:variant>
      <vt:variant>
        <vt:lpwstr>_Toc149736921</vt:lpwstr>
      </vt:variant>
      <vt:variant>
        <vt:i4>1048626</vt:i4>
      </vt:variant>
      <vt:variant>
        <vt:i4>44</vt:i4>
      </vt:variant>
      <vt:variant>
        <vt:i4>0</vt:i4>
      </vt:variant>
      <vt:variant>
        <vt:i4>5</vt:i4>
      </vt:variant>
      <vt:variant>
        <vt:lpwstr/>
      </vt:variant>
      <vt:variant>
        <vt:lpwstr>_Toc149736920</vt:lpwstr>
      </vt:variant>
      <vt:variant>
        <vt:i4>1245234</vt:i4>
      </vt:variant>
      <vt:variant>
        <vt:i4>38</vt:i4>
      </vt:variant>
      <vt:variant>
        <vt:i4>0</vt:i4>
      </vt:variant>
      <vt:variant>
        <vt:i4>5</vt:i4>
      </vt:variant>
      <vt:variant>
        <vt:lpwstr/>
      </vt:variant>
      <vt:variant>
        <vt:lpwstr>_Toc149736919</vt:lpwstr>
      </vt:variant>
      <vt:variant>
        <vt:i4>1245234</vt:i4>
      </vt:variant>
      <vt:variant>
        <vt:i4>32</vt:i4>
      </vt:variant>
      <vt:variant>
        <vt:i4>0</vt:i4>
      </vt:variant>
      <vt:variant>
        <vt:i4>5</vt:i4>
      </vt:variant>
      <vt:variant>
        <vt:lpwstr/>
      </vt:variant>
      <vt:variant>
        <vt:lpwstr>_Toc149736918</vt:lpwstr>
      </vt:variant>
      <vt:variant>
        <vt:i4>1245234</vt:i4>
      </vt:variant>
      <vt:variant>
        <vt:i4>26</vt:i4>
      </vt:variant>
      <vt:variant>
        <vt:i4>0</vt:i4>
      </vt:variant>
      <vt:variant>
        <vt:i4>5</vt:i4>
      </vt:variant>
      <vt:variant>
        <vt:lpwstr/>
      </vt:variant>
      <vt:variant>
        <vt:lpwstr>_Toc149736917</vt:lpwstr>
      </vt:variant>
      <vt:variant>
        <vt:i4>1245234</vt:i4>
      </vt:variant>
      <vt:variant>
        <vt:i4>20</vt:i4>
      </vt:variant>
      <vt:variant>
        <vt:i4>0</vt:i4>
      </vt:variant>
      <vt:variant>
        <vt:i4>5</vt:i4>
      </vt:variant>
      <vt:variant>
        <vt:lpwstr/>
      </vt:variant>
      <vt:variant>
        <vt:lpwstr>_Toc149736916</vt:lpwstr>
      </vt:variant>
      <vt:variant>
        <vt:i4>1245234</vt:i4>
      </vt:variant>
      <vt:variant>
        <vt:i4>14</vt:i4>
      </vt:variant>
      <vt:variant>
        <vt:i4>0</vt:i4>
      </vt:variant>
      <vt:variant>
        <vt:i4>5</vt:i4>
      </vt:variant>
      <vt:variant>
        <vt:lpwstr/>
      </vt:variant>
      <vt:variant>
        <vt:lpwstr>_Toc149736915</vt:lpwstr>
      </vt:variant>
      <vt:variant>
        <vt:i4>1245234</vt:i4>
      </vt:variant>
      <vt:variant>
        <vt:i4>8</vt:i4>
      </vt:variant>
      <vt:variant>
        <vt:i4>0</vt:i4>
      </vt:variant>
      <vt:variant>
        <vt:i4>5</vt:i4>
      </vt:variant>
      <vt:variant>
        <vt:lpwstr/>
      </vt:variant>
      <vt:variant>
        <vt:lpwstr>_Toc149736914</vt:lpwstr>
      </vt:variant>
      <vt:variant>
        <vt:i4>1245234</vt:i4>
      </vt:variant>
      <vt:variant>
        <vt:i4>2</vt:i4>
      </vt:variant>
      <vt:variant>
        <vt:i4>0</vt:i4>
      </vt:variant>
      <vt:variant>
        <vt:i4>5</vt:i4>
      </vt:variant>
      <vt:variant>
        <vt:lpwstr/>
      </vt:variant>
      <vt:variant>
        <vt:lpwstr>_Toc149736913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Network Inc.</dc:title>
  <dc:subject/>
  <dc:creator>Ryan Boucher</dc:creator>
  <cp:keywords/>
  <dc:description/>
  <cp:lastModifiedBy>Ryan Boucher</cp:lastModifiedBy>
  <cp:revision>2</cp:revision>
  <dcterms:created xsi:type="dcterms:W3CDTF">2025-11-13T08:03:00Z</dcterms:created>
  <dcterms:modified xsi:type="dcterms:W3CDTF">2025-11-13T08:03:00Z</dcterms:modified>
</cp:coreProperties>
</file>